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448B" w:rsidRPr="002F585C" w:rsidRDefault="004D448B">
      <w:pPr>
        <w:pStyle w:val="ConsPlusTitle"/>
        <w:jc w:val="center"/>
        <w:outlineLvl w:val="0"/>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МИНИСТЕРСТВО СЕЛЬСКОГО ХОЗЯЙСТВА</w:t>
      </w:r>
    </w:p>
    <w:p w:rsidR="004D448B" w:rsidRPr="002F585C" w:rsidRDefault="004D448B">
      <w:pPr>
        <w:pStyle w:val="ConsPlusTitle"/>
        <w:jc w:val="center"/>
        <w:rPr>
          <w:rFonts w:ascii="Times New Roman" w:hAnsi="Times New Roman" w:cs="Times New Roman"/>
          <w:color w:val="000000" w:themeColor="text1"/>
          <w:sz w:val="28"/>
          <w:szCs w:val="28"/>
        </w:rPr>
      </w:pPr>
      <w:bookmarkStart w:id="0" w:name="_GoBack"/>
      <w:bookmarkEnd w:id="0"/>
      <w:r w:rsidRPr="002F585C">
        <w:rPr>
          <w:rFonts w:ascii="Times New Roman" w:hAnsi="Times New Roman" w:cs="Times New Roman"/>
          <w:color w:val="000000" w:themeColor="text1"/>
          <w:sz w:val="28"/>
          <w:szCs w:val="28"/>
        </w:rPr>
        <w:t>КРАСНОЯРСКОГО КРАЯ</w:t>
      </w:r>
    </w:p>
    <w:p w:rsidR="004D448B" w:rsidRPr="002F585C" w:rsidRDefault="004D448B">
      <w:pPr>
        <w:pStyle w:val="ConsPlusTitle"/>
        <w:jc w:val="both"/>
        <w:rPr>
          <w:rFonts w:ascii="Times New Roman" w:hAnsi="Times New Roman" w:cs="Times New Roman"/>
          <w:color w:val="000000" w:themeColor="text1"/>
          <w:sz w:val="28"/>
          <w:szCs w:val="28"/>
        </w:rPr>
      </w:pP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ПРИКАЗ</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от 23 апреля 2025 г. N 79-408-о</w:t>
      </w:r>
    </w:p>
    <w:p w:rsidR="004D448B" w:rsidRPr="002F585C" w:rsidRDefault="004D448B">
      <w:pPr>
        <w:pStyle w:val="ConsPlusTitle"/>
        <w:jc w:val="both"/>
        <w:rPr>
          <w:rFonts w:ascii="Times New Roman" w:hAnsi="Times New Roman" w:cs="Times New Roman"/>
          <w:color w:val="000000" w:themeColor="text1"/>
          <w:sz w:val="28"/>
          <w:szCs w:val="28"/>
        </w:rPr>
      </w:pP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ОБ УТВЕРЖДЕНИИ ПОРЯДКА ПРЕДОСТАВЛЕНИЯ СУБСИДИЙ</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СЕЛЬСКОХОЗЯЙСТВЕННЫМ ТОВАРОПРОИЗВОДИТЕЛЯМ, ВНОВЬ СОЗДАННЫМ</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СЕЛЬСКОХОЗЯЙСТВЕННЫМ ТОВАРОПРОИЗВОДИТЕЛЯМ НА ВОЗМЕЩЕНИЕ</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ЧАСТИ ЗАТРАТ, СВЯЗАННЫХ С ВЫПЛАТОЙ ЗАРАБОТНОЙ ПЛАТЫ МОЛОДОМУ</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СПЕЦИАЛИСТУ, СТУДЕНТАМ В СЛУЧАЕ ИХ ТРУДОУСТРОЙСТВА</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 СРОЧНОМУ ТРУДОВОМУ ДОГОВОРУ В ПЕРИОД ПРОХОЖДЕНИЯ</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ПРАКТИЧЕСКОЙ ПОДГОТОВКИ, И ПРОВЕДЕНИЯ ОТБОРА ПОЛУЧАТЕЛЕЙ</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УКАЗАННЫХ СУБСИДИЙ</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соответствии со статьями 78, 78.1, 78.5 Бюджетного кодекса Российской Федерации, Постановлением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подпунктом "а" пункта 2 статьи 1 Закона Красноярского края от 27.12.2005 N 17-4397 "О наделении органов местного самоуправления муниципальных районов и муниципальных округов края отдельными государственными полномочиями по решению вопросов поддержки сельскохозяйственного производства", подпунктом 2 статьи 10 Закона Красноярского края от 07.07.2022 N 3-1004 "О государственной поддержке агропромышленного комплекса края", пунктом 3.79, подпунктом 2 пункта 4.3 Положения о министерстве сельского хозяйства Красноярского края, утвержденного Постановлением Правительства Красноярского края от 27.08.2008 N 57-п, Постановлением Правительства Красноярского края от 24.10.2024 N 829-п "Об осуществлении отдельных полномочий в сфере государственной поддержки агропромышленного комплекса Красноярского края" приказываю:</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 Утвердить Порядок предоставления субсидий сельскохозяйственным товаропроизводителям, вновь созданным сельскохозяйственным товаропроизводителям 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 и проведения отбора получателей указанных субсидий согласно приложению.</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Опубликовать Приказ на "Официальном интернет-портале правовой информации Красноярского края" (www.zakon.krskstate.ru).</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 Приказ вступает в силу в день, следующий за днем его официального опубликования.</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Министр</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сельского хозяйства</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Красноярского края</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И.А.ВАСИЛЬЕВ</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right"/>
        <w:outlineLvl w:val="0"/>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Приложение</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к Приказу</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министерства сельского хозяйства</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Красноярского края</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от 23 апреля 2025 г. N 79-408-о</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Title"/>
        <w:jc w:val="center"/>
        <w:rPr>
          <w:rFonts w:ascii="Times New Roman" w:hAnsi="Times New Roman" w:cs="Times New Roman"/>
          <w:color w:val="000000" w:themeColor="text1"/>
          <w:sz w:val="28"/>
          <w:szCs w:val="28"/>
        </w:rPr>
      </w:pPr>
      <w:bookmarkStart w:id="1" w:name="P36"/>
      <w:bookmarkEnd w:id="1"/>
      <w:r w:rsidRPr="002F585C">
        <w:rPr>
          <w:rFonts w:ascii="Times New Roman" w:hAnsi="Times New Roman" w:cs="Times New Roman"/>
          <w:color w:val="000000" w:themeColor="text1"/>
          <w:sz w:val="28"/>
          <w:szCs w:val="28"/>
        </w:rPr>
        <w:t>ПОРЯДОК</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ПРЕДОСТАВЛЕНИЯ СУБСИДИЙ СЕЛЬСКОХОЗЯЙСТВЕННЫМ</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ТОВАРОПРОИЗВОДИТЕЛЯМ, ВНОВЬ СОЗДАННЫМ СЕЛЬСКОХОЗЯЙСТВЕННЫМ</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ТОВАРОПРОИЗВОДИТЕЛЯМ НА ВОЗМЕЩЕНИЕ ЧАСТИ ЗАТРАТ, СВЯЗАННЫХ</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 ВЫПЛАТОЙ ЗАРАБОТНОЙ ПЛАТЫ МОЛОДОМУ СПЕЦИАЛИСТУ, СТУДЕНТАМ</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СЛУЧАЕ ИХ ТРУДОУСТРОЙСТВА ПО СРОЧНОМУ ТРУДОВОМУ ДОГОВОРУ</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ПЕРИОД ПРОХОЖДЕНИЯ ПРАКТИЧЕСКОЙ ПОДГОТОВКИ, И ПРОВЕДЕНИЯ</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ОТБОРА ПОЛУЧАТЕЛЕЙ УКАЗАННЫХ СУБСИДИЙ</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Title"/>
        <w:jc w:val="center"/>
        <w:outlineLvl w:val="1"/>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 ОБЩИЕ ПОЛОЖЕНИЯ</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1.1. Порядок предоставления субсидий сельскохозяйственным товаропроизводителям, вновь созданным сельскохозяйственным товаропроизводителям на возмещение части затрат, связанных с выплатой заработной платы молодому специалисту, студентам в случае их трудоустройства по срочному трудовому договору в период прохождения практической подготовки, и проведения отбора получателей указанных субсидий (далее - Порядок, субсидия) устанавливает порядок проведения отбора получателей субсидий (далее - отбор), условия и порядок предоставления субсидий, требования к предоставлению отчетности, осуществлению контроля за соблюдением условий и порядка предоставления субсидий и ответственности за их нарушение.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1.2. Понятия, используемые для целей Порядка, применяются в значениях, установленных Законом Красноярского края от 07.07.2022 N 3-1004 "О государственной поддержке агропромышленного комплекса края" (далее - Закон края N 3-1004).</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2" w:name="P49"/>
      <w:bookmarkEnd w:id="2"/>
      <w:r w:rsidRPr="002F585C">
        <w:rPr>
          <w:rFonts w:ascii="Times New Roman" w:hAnsi="Times New Roman" w:cs="Times New Roman"/>
          <w:color w:val="000000" w:themeColor="text1"/>
          <w:sz w:val="28"/>
          <w:szCs w:val="28"/>
        </w:rPr>
        <w:t>1.3. Субсидии предоставляются в целях реализации мероприятия ведомственного проекта "Комплексное развитие сельских территорий" государственной программы Красноярского края "Развитие сельского хозяйства и регулирование рынков сельскохозяйственной продукции, сырья и продовольствия", утвержденной Постановлением Правительства Красноярского края от 30.09.2013 N 506-п (далее - Государственная программа N 506-п), на возмещение части затрат, связанных с выплатой заработной платы:</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 молодому специалисту;</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студентам в случае их трудоустройства по срочному трудовому договору в период прохождения практической подготовки.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Возмещению подлежит часть затрат, указанных в настоящем пункте, которые ранее не возмещались на основании иных нормативных правовых актов Красноярского края (далее - край).</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3" w:name="P53"/>
      <w:bookmarkEnd w:id="3"/>
      <w:r w:rsidRPr="002F585C">
        <w:rPr>
          <w:rFonts w:ascii="Times New Roman" w:hAnsi="Times New Roman" w:cs="Times New Roman"/>
          <w:color w:val="000000" w:themeColor="text1"/>
          <w:sz w:val="28"/>
          <w:szCs w:val="28"/>
        </w:rPr>
        <w:t>1.4. Предоставление субсидий осуществляется в пределах бюджетных ассигнований, предусмотренных на указанные цели в законе края о краевом бюджете на соответствующий финансовый год и плановый период (далее - закон о краевом бюджете), и лимитов бюджетных обязательств, доведенных в установленном порядке главному распорядителю средств краевого бюджета.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lastRenderedPageBreak/>
        <w:t>Главным распорядителем средств краевого бюджета, осуществляющим предоставление субсидий, является министерство сельского хозяйства края (далее - министерство).</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1.5. Способом предоставления субсидий является возмещение затрат.</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1.6. Информация о субсидии размещается на едином портале бюджетной системы Российской Федерации в информационно-телекоммуникационной сети Интернет на сайте www.budget.gov.ru (далее - единый портал) в разделе "Бюджет" в порядке, установленном Министерством финансов Российской Федерации.</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Title"/>
        <w:jc w:val="center"/>
        <w:outlineLvl w:val="1"/>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ПОРЯДОК ПРОВЕДЕНИЯ ОТБОРА</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2.1. Государственной информационной системой края, обеспечивающей проведение отбора, является государственная информационная система "Субсидия АПК24" (далее - ГИС "Субсидия АПК24").</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2.2. Взаимодействие участников отбора и министерства осуществляется с использованием документов в электронной форме, направляемых на адреса электронной почты участников отбора и министерства или в ГИС "Субсидия АПК24", в случаях и порядке, установленных пунктами 2.7, 2.12, 2.18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2.3. Проведение отбора осуществляется министерством способом запроса предложений.</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2.4. Решение о проведении отбора принимается министерством в форме приказа в соответствии с графиком проведения отборов в текущем финансовом году, утвержденным министерством.</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4" w:name="P64"/>
      <w:bookmarkEnd w:id="4"/>
      <w:r w:rsidRPr="002F585C">
        <w:rPr>
          <w:rFonts w:ascii="Times New Roman" w:hAnsi="Times New Roman" w:cs="Times New Roman"/>
          <w:color w:val="000000" w:themeColor="text1"/>
          <w:sz w:val="28"/>
          <w:szCs w:val="28"/>
        </w:rPr>
        <w:t>2.5. Объявление о проведении отбора (далее - объявление) формируется в электронной форме в соответствии с требованиями, установленными пунктом 2.6 Порядка, и размещается на едином портале, а также на официальном сайте министерства в информационно-телекоммуникационной сети Интернет по адресу: www.krasagro.ru (далее - официальный сайт министерства). Дата размещения объявления не должна быть позднее 7-го рабочего дня, следующего за днем принятия решения о проведении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5" w:name="P65"/>
      <w:bookmarkEnd w:id="5"/>
      <w:r w:rsidRPr="002F585C">
        <w:rPr>
          <w:rFonts w:ascii="Times New Roman" w:hAnsi="Times New Roman" w:cs="Times New Roman"/>
          <w:color w:val="000000" w:themeColor="text1"/>
          <w:sz w:val="28"/>
          <w:szCs w:val="28"/>
        </w:rPr>
        <w:t>2.6. Объявление должно содержать следующую информацию:</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 дату размещения объявления на едином портале, а также на официальном сайте министерства;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сроки проведения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 дату начала подачи и окончания приема предложений (заявок) об участии в отборе (далее - заявка), при этом дата окончания приема заявок не может быть ранее 10-го календарного дня, следующего за днем размещения объявления;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 наименование, место нахождения, почтовый адрес, адрес электронной почты министерства;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5) результат предоставления субсидии;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6) доменное имя и (или) указатели страниц ГИС "Субсидия АПК24";</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7) требования к участникам отбора, требования к перечню документов, представляемых участниками отбора для подтверждения соответствия указанным требованиям;</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8) категории получателей субсидий;</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lastRenderedPageBreak/>
        <w:t>9) порядок подачи участниками отбора заявок и требования, предъявляемые к форме и содержанию заявок;</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10) порядок отзыва заявок, порядок их возврата, определяющий в том числе основания для возврата заявок, порядок внесения изменений в заявки;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11) правила рассмотрения и оценки заявок;</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12) порядок возврата заявок на доработку;</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13) порядок отклонения заявок, а также информацию об основаниях для отклонения;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14) объем распределяемой субсидии в рамках отбора, порядок расчета размера субсидии, правила распределения субсидии по результатам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15) порядок предоставления участникам отбора разъяснений положений объявления, даты начала и окончания срока такого предоставления;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16) срок, в течение которого победитель (победители) отбора должен подписать соглашение о предоставлении субсидии (далее - соглашение);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17) условия признания победителя (победителей) отбора уклонившимся от заключения соглашения;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18) сроки размещения протокола подведения итогов отбора на едином портале, а также на официальном сайте министерства;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19) условие предоставления субсидий.</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6" w:name="P85"/>
      <w:bookmarkEnd w:id="6"/>
      <w:r w:rsidRPr="002F585C">
        <w:rPr>
          <w:rFonts w:ascii="Times New Roman" w:hAnsi="Times New Roman" w:cs="Times New Roman"/>
          <w:color w:val="000000" w:themeColor="text1"/>
          <w:sz w:val="28"/>
          <w:szCs w:val="28"/>
        </w:rPr>
        <w:t>2.7. Участник отбора вправе обратиться в министерство за разъяснениями положений объявления посредством направления запроса на адрес электронной почты министерства.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Участник отбора получает в министерстве разъяснения положений объявления, начиная с даты размещения объявления на едином портале, а также на официальном сайте министерства, определенной в соответствии с пунктом 2.5 Порядка, и не позднее чем за 5 рабочих дней до окончания срока приема заявок, в электронной форме путем их направления министерством на электронную почту участника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7" w:name="P87"/>
      <w:bookmarkEnd w:id="7"/>
      <w:r w:rsidRPr="002F585C">
        <w:rPr>
          <w:rFonts w:ascii="Times New Roman" w:hAnsi="Times New Roman" w:cs="Times New Roman"/>
          <w:color w:val="000000" w:themeColor="text1"/>
          <w:sz w:val="28"/>
          <w:szCs w:val="28"/>
        </w:rPr>
        <w:t>2.8. К категории получателей субсидий относятся сельскохозяйственные товаропроизводители, вновь созданные сельскохозяйственные товаропроизводители.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8" w:name="P88"/>
      <w:bookmarkEnd w:id="8"/>
      <w:r w:rsidRPr="002F585C">
        <w:rPr>
          <w:rFonts w:ascii="Times New Roman" w:hAnsi="Times New Roman" w:cs="Times New Roman"/>
          <w:color w:val="000000" w:themeColor="text1"/>
          <w:sz w:val="28"/>
          <w:szCs w:val="28"/>
        </w:rPr>
        <w:t>2.9. Участник отбора должен соответствовать следующим требованиям:</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9" w:name="P89"/>
      <w:bookmarkEnd w:id="9"/>
      <w:r w:rsidRPr="002F585C">
        <w:rPr>
          <w:rFonts w:ascii="Times New Roman" w:hAnsi="Times New Roman" w:cs="Times New Roman"/>
          <w:color w:val="000000" w:themeColor="text1"/>
          <w:sz w:val="28"/>
          <w:szCs w:val="28"/>
        </w:rPr>
        <w:t xml:space="preserve">1) участник отбора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по состоянию на дату не ранее первого числа месяца, в котором направляется заявка.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w:t>
      </w:r>
      <w:r w:rsidRPr="002F585C">
        <w:rPr>
          <w:rFonts w:ascii="Times New Roman" w:hAnsi="Times New Roman" w:cs="Times New Roman"/>
          <w:color w:val="000000" w:themeColor="text1"/>
          <w:sz w:val="28"/>
          <w:szCs w:val="28"/>
        </w:rPr>
        <w:lastRenderedPageBreak/>
        <w:t>реализованное через участие в капитале указанных публичных акционерных обществ;</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участник отбора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 по состоянию на дату не ранее первого числа месяца, в котором направляется заявка;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 участник отбора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 по состоянию на дату не ранее первого числа месяца, в котором направляется заявка;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 участник отбора не получает средства из краевого бюджета на основании иных нормативных правовых актов края на цели, установленные пунктом 1.3 Порядка, по состоянию на первое число месяца, в котором направляется заявка;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10" w:name="P93"/>
      <w:bookmarkEnd w:id="10"/>
      <w:r w:rsidRPr="002F585C">
        <w:rPr>
          <w:rFonts w:ascii="Times New Roman" w:hAnsi="Times New Roman" w:cs="Times New Roman"/>
          <w:color w:val="000000" w:themeColor="text1"/>
          <w:sz w:val="28"/>
          <w:szCs w:val="28"/>
        </w:rPr>
        <w:t>5) участник отбора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 по состоянию на дату не ранее первого числа месяца, в котором направляется заявка;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11" w:name="P94"/>
      <w:bookmarkEnd w:id="11"/>
      <w:r w:rsidRPr="002F585C">
        <w:rPr>
          <w:rFonts w:ascii="Times New Roman" w:hAnsi="Times New Roman" w:cs="Times New Roman"/>
          <w:color w:val="000000" w:themeColor="text1"/>
          <w:sz w:val="28"/>
          <w:szCs w:val="28"/>
        </w:rPr>
        <w:t>6) участник отбора,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 отбора, являющийся индивидуальным предпринимателем, не прекратил деятельность в качестве индивидуального предпринимателя по состоянию на дату не ранее первого числа месяца, в котором направляется заявка;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7) у участника отбора на едином налоговом счете отсутствует или не превышает размер, определенный пунктом 3 статьи 47 Налогового кодекса Российской Федерации, задолженность по уплате налогов, сборов и страховых взносов в бюджеты бюджетной системы Российской Федерации по состоянию на дату не ранее первого числа месяца, в котором направляется заявка;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12" w:name="P96"/>
      <w:bookmarkEnd w:id="12"/>
      <w:r w:rsidRPr="002F585C">
        <w:rPr>
          <w:rFonts w:ascii="Times New Roman" w:hAnsi="Times New Roman" w:cs="Times New Roman"/>
          <w:color w:val="000000" w:themeColor="text1"/>
          <w:sz w:val="28"/>
          <w:szCs w:val="28"/>
        </w:rPr>
        <w:t>8) у участника отбора отсутствуют просроченная задолженность по возврату в краевой бюджет иных субсидий, в том числе грантов в форме субсидий, бюджетных инвестиций, а также иная просроченная (неурегулированная) задолженность по денежным обязательствам перед краем по состоянию на первое число месяца, в котором направляется заявка;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9) участник отбора соответствует условию, предусматривающему включение в реестр субъектов агропромышленного комплекса края, заключение и исполнение соглашения о взаимодействии, заключенного с министерством в соответствии со статьей 5 Закона края N 3-1004, предусматривающего основные требования по соблюдению технологий производства и переработки сельскохозяйственной продукции, обязательства участника отбора по представлению производственных, финансово-экономических и ценовых показателей своей деятельности, рекомендации по участию участника отбора в реализации совместно с органами местного самоуправления мероприятий по социально-экономическому развитию муниципальных образований, на территории которых они зарегистрированы, в формах, предусмотренных действующим законодательством, по состоянию на первое число месяца, в котором направляется заявка;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13" w:name="P98"/>
      <w:bookmarkEnd w:id="13"/>
      <w:r w:rsidRPr="002F585C">
        <w:rPr>
          <w:rFonts w:ascii="Times New Roman" w:hAnsi="Times New Roman" w:cs="Times New Roman"/>
          <w:color w:val="000000" w:themeColor="text1"/>
          <w:sz w:val="28"/>
          <w:szCs w:val="28"/>
        </w:rPr>
        <w:t>10) участник отбора соответствует условию, предусматривающему отсутствие в году, предшествующем году предоставления субсидии, и в году предоставления субсидии по состоянию на первое число месяца, в котором направляется заявка, случаев привлечения его к ответственности за несоблюдение запрета на выжигание сухой травянистой растительности, стерни, пожнивных остатков (за исключением рисовой соломы) на землях сельскохозяйственного назначения, установленного Правилами противопожарного режима в Российской Федерации, утвержденными Постановлением Правительства Российской Федерации от 16.09.2020 N 1479 "Об утверждении Правил противопожарного режима в Российской Федерации";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11) у участника отбора имелись трудовые отношения с конкретным молодым специалистом или студентом в месяц выплаты заработной платы, указанный в заявке;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12) участником отбора заключен трудовой договор с конкретным молодым специалистом не позднее трех лет с месяца, следующего за месяцем выдачи документа об образовании и о квалификации (в указанный период не включаются время прохождения военной службы по призыву, в том числе по мобилизации, прохождения военной службы по контракту, в том числе по контракту о добровольном содействии в выполнении задач, возложенных на Вооруженные Силы Российской Федерации или войска национальной гвардии Российской Федерации, или прохождения альтернативной гражданской службы (далее - военная или альтернативная гражданская служба) и период ухода за ребенком с даты его рождения и до достижения им возраста трех лет) (в случае, если конкретный молодой специалист до приобретения статуса "молодой специалист" не был работником участника отбора) (в случае, если заявка направлена в отношении молодого специалиста) (указанное требование не применяется к участнику отбора, подавшему заявку в отношении конкретного молодого специалиста, если в отношении конкретного молодого специалиста участником отбора ранее была направлена заявка и министерством было принято решение о предоставлении субсидии);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13) участником отбора заключено дополнительное соглашение к трудовому договору с конкретным молодым специалистом в течение одного года с месяца, следующего за месяцем выдачи документа об образовании и о квалификации, о переводе на должность, соответствующую полученной специальности среднего профессионального образования, специальности или направлению подготовки высшего образования (в случае, если конкретный молодой специалист до приобретения статуса "молодой специалист" был работником участника отбора) (в случае, если заявка направлена в отношении молодого специалиста) (указанное требование не применяется к участнику отбора, подавшему заявку в отношении конкретного молодого специалиста, если в отношении конкретного молодого специалиста участником отбора ранее была направлена заявка и министерством было принято решение о предоставлении субсидии);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14) участником отбора заключен с конкретным молодым специалистом трудовой договор на условиях, исключающих совместительство, сокращенную продолжительность рабочего времени, неполное рабочее время (кроме случаев, предусмотренных трудовым законодательством и иными нормативными правовыми актами, содержащими нормы трудового права, коллективным договором, соглашениями), вахтовый метод (в случае, если заявка направлена в отношении молодого специалиста);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15) участник отбора направил заявку на предоставление субсидии в отношении конкретного молодого специалиста не позднее 20 месяцев с месяца, следующего за месяцем начала трудовых отношений с конкретным молодым специалистом (в случае, если заявка в отношении конкретного молодого специалиста со дня возникновения трудовых отношений участником отбора не направлялась или министерством не было принято решение о предоставлении субсидии) (в случае, если заявка направлена в отношении молодого специалиста);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16) участником отбора заявлены к возмещению в отношении конкретного молодого специалиста затраты, предусмотренные пунктом 1.3 Порядка, понесенные в период с месяца возникновения трудовых отношений конкретного молодого специалиста с участником отбора, но не более 60 месяцев, в течение которых конкретный молодой специалист непосредственно состоит или состоял в трудовых отношениях с участником отбора (в случае, если заявка направлена в отношении молодого специалиста);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17) участником отбора заключен срочный трудовой договор с конкретным студентом в период прохождения им практической подготовки в соответствии с получаемой им квалификацией (в случае, если заявка направлена в отношении студента):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18) участником отбора в составе заявки представлены документы, подтверждающие затраты, связанные с выплатой заработной платы молодому специалисту, студенту за период с января года, предшествующего году предоставления субсидий, по август года предоставления субсидий, в отношении которых министерством не было принято решение о предоставлении субсидии;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19) участником отбора в отношении конкретного молодого специалиста или студента представляется отдельная заявка.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14" w:name="P108"/>
      <w:bookmarkEnd w:id="14"/>
      <w:r w:rsidRPr="002F585C">
        <w:rPr>
          <w:rFonts w:ascii="Times New Roman" w:hAnsi="Times New Roman" w:cs="Times New Roman"/>
          <w:color w:val="000000" w:themeColor="text1"/>
          <w:sz w:val="28"/>
          <w:szCs w:val="28"/>
        </w:rPr>
        <w:t>2.10. Для участия в отборе участник отбора представляет заявку, состоящую из следующих документов:</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 заявления на участие в отборе по форме согласно приложению N 1 к Порядку (далее - заявление);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информации для расчета субсидии по форме согласно приложению N 2 к Порядку;</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 электронной копии паспорта гражданина Российской Федерации или иного документа, удостоверяющего личность молодого специалиста, студента;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 электронных копий первичных учетных документов, подтверждающих начисление заработной платы молодому специалисту, студенту и удержание налога на доход физических лиц из начисленной заработной платы и страховых взносов, предусмотренных действующим законодательством Российской Федерации;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5) электронной копии выписки из табеля учета рабочего времени на молодого специалиста, студента (унифицированная форма N Т-12, или унифицированная форма N Т-13, или иная форма первичной учетной документации, определенная участником отбора в соответствии с Федеральным законом от 06.12.2011 N 402-ФЗ "О бухгалтерском учете");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6) электронных копий документов, подтверждающих выплату заработной платы молодому специалисту, студенту (расходный кассовый ордер по унифицированной форме N КО-2, платежная ведомость по унифицированной форме N Т-53) (представляются в случае выплаты денежных средств через кассу участника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7) электронной копии платежного документа, подтверждающего перечисление заработной платы на текущий лицевой счет молодого специалиста, студента, открытый им в российской кредитной организации, с отметкой банка (представляется при перечислении заработной платы на текущий лицевой счет молодого специалиста, студента);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8) электронной копии выписки из реестра получателей заработной платы (представляется при перечислении заработной платы на текущий лицевой счет молодого специалиста, студента);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9) электронных копий документов, подтверждающих перечисление участником отбора налога на доход физических лиц из начисленной заработной платы и страховых взносов, предусмотренных действующим законодательством Российской Федерации, связанных с выплатой заработной платы молодому специалисту, студенту;</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15" w:name="P118"/>
      <w:bookmarkEnd w:id="15"/>
      <w:r w:rsidRPr="002F585C">
        <w:rPr>
          <w:rFonts w:ascii="Times New Roman" w:hAnsi="Times New Roman" w:cs="Times New Roman"/>
          <w:color w:val="000000" w:themeColor="text1"/>
          <w:sz w:val="28"/>
          <w:szCs w:val="28"/>
        </w:rPr>
        <w:t>10) справки о наличии на дату формирования справки положительного, отрицательного или нулевого сальдо единого налогового счета налогоплательщика, плательщика сбора, плательщика страховых взносов или налогового агента, выданной территориальным органом Федеральной налоговой службы, по состоянию на дату не ранее первого числа месяца, в котором направляется заявка (предоставляется по собственной инициативе);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16" w:name="P119"/>
      <w:bookmarkEnd w:id="16"/>
      <w:r w:rsidRPr="002F585C">
        <w:rPr>
          <w:rFonts w:ascii="Times New Roman" w:hAnsi="Times New Roman" w:cs="Times New Roman"/>
          <w:color w:val="000000" w:themeColor="text1"/>
          <w:sz w:val="28"/>
          <w:szCs w:val="28"/>
        </w:rPr>
        <w:t>11) выписки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в котором направляется заявка (предоставляется по собственной инициативе);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12) электронной копии документа, подтверждающего полномочия уполномоченного лица (в случае подписания заявки лицом, уполномоченным участником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13) по молодым специалистам, в отношении которых министерством до направления заявки не было принято решение о предоставлении субсидии: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17" w:name="P122"/>
      <w:bookmarkEnd w:id="17"/>
      <w:r w:rsidRPr="002F585C">
        <w:rPr>
          <w:rFonts w:ascii="Times New Roman" w:hAnsi="Times New Roman" w:cs="Times New Roman"/>
          <w:color w:val="000000" w:themeColor="text1"/>
          <w:sz w:val="28"/>
          <w:szCs w:val="28"/>
        </w:rPr>
        <w:t>а) электронной копии документа об образовании и о квалификации (представляется по собственной инициативе) или документа об образовании и о квалификации, выданного компетентным органом иностранного государства, представляемого вместе с его нотариально удостоверенным переводом на русский язык;</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б) электронной копии трудового договора;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электронной копии локального акта, устанавливающего режим рабочего времени (в случае если указание на режим рабочего времени отсутствует в трудовом договоре);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г) электронной копии военного билета и (или) справки воинского подразделения, военного комиссариата (в случае если молодой специалист до заключения трудового договора с участником отбора проходил военную или альтернативную гражданскую службу);</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18" w:name="P126"/>
      <w:bookmarkEnd w:id="18"/>
      <w:r w:rsidRPr="002F585C">
        <w:rPr>
          <w:rFonts w:ascii="Times New Roman" w:hAnsi="Times New Roman" w:cs="Times New Roman"/>
          <w:color w:val="000000" w:themeColor="text1"/>
          <w:sz w:val="28"/>
          <w:szCs w:val="28"/>
        </w:rPr>
        <w:t>д) электронной копии свидетельства о рождении ребенка, выданного органами записи актов гражданского состояния или консульскими учреждениями Российской Федерации, (представляется по собственной инициативе) (в случае если молодой специалист до заключения трудового договора с участником отбора осуществлял уход за ребенком);</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14) по студентам, в отношении которых министерством до направления заявки не было принято решение о предоставлении субсидии: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а) электронной копии договора о практической подготовке обучающихся, заключаемого между организацией, осуществляющей образовательную деятельность, и участником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б) электронной копии трудового договора.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19" w:name="P130"/>
      <w:bookmarkEnd w:id="19"/>
      <w:r w:rsidRPr="002F585C">
        <w:rPr>
          <w:rFonts w:ascii="Times New Roman" w:hAnsi="Times New Roman" w:cs="Times New Roman"/>
          <w:color w:val="000000" w:themeColor="text1"/>
          <w:sz w:val="28"/>
          <w:szCs w:val="28"/>
        </w:rPr>
        <w:t>2.11. Документы, указанные в пункте 2.10 Порядка, должны соответствовать следующим требованиям:</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 выполнены с использованием технических средств, без подчисток, исправлений, неустановленных сокращений и формулировок, допускающих двоякое толкование;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подписаны в соответствии с требованиями абзаца первого пункта 2.12 Порядка (кроме документов, предусмотренных подпунктами 10, 11, подпунктами "а" (в части предоставления электронной копии документа об образовании и о квалификации), "д" (в части предоставления электронной копии свидетельства о рождении ребенка, выданного органами записи актов гражданского состояния или консульскими учреждениями Российской Федерации) подпункта 13 пункта 2.10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 поддаваться прочтению.</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Участники отбора в соответствии с законодательством Российской Федерации несут ответственность за полноту и достоверность сведений, содержащихся в заявке.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20" w:name="P135"/>
      <w:bookmarkEnd w:id="20"/>
      <w:r w:rsidRPr="002F585C">
        <w:rPr>
          <w:rFonts w:ascii="Times New Roman" w:hAnsi="Times New Roman" w:cs="Times New Roman"/>
          <w:color w:val="000000" w:themeColor="text1"/>
          <w:sz w:val="28"/>
          <w:szCs w:val="28"/>
        </w:rPr>
        <w:t>2.12. Для участия в отборе участник отбора представляет заявку в форме электронного документа, подписанного усиленной квалифицированной электронной подписью в соответствии с Федеральным законом от 06.04.2011 N 63-ФЗ "Об электронной подписи" (далее - электронная подпись) (за исключением документов, предусмотренных подпунктами 10, 11, подпунктами "а" (в части предоставления электронной копии документа об образовании и о квалификации), "д" (в части предоставления электронной копии свидетельства о рождении ребенка, выданного органами записи актов гражданского состояния или консульскими учреждениями Российской Федерации) подпункта 13 пункта 2.10 Порядка), через личный кабинет ГИС "Субсидия АПК24" с использованием информационно-телекоммуникационной сети Интернет по ссылке https://sapk24.krskcit.ru (далее - личный кабинет):</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исполнительно-распорядительные органы местного самоуправления муниципального района, муниципального округа края (далее - Орган местного самоуправления) в случае, если участник отбора зарегистрирован и (или) осуществляет свою деятельность на территории муниципального района, муниципального округа края;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министерство в случае, если участник отбора зарегистрирован и (или) осуществляет свою деятельность на территории городского округа края.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Регистрация поступивших заявок осуществляется в автоматическом режиме в ГИС "Субсидия АПК24" в порядке очередности их поступления.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21" w:name="P139"/>
      <w:bookmarkEnd w:id="21"/>
      <w:r w:rsidRPr="002F585C">
        <w:rPr>
          <w:rFonts w:ascii="Times New Roman" w:hAnsi="Times New Roman" w:cs="Times New Roman"/>
          <w:color w:val="000000" w:themeColor="text1"/>
          <w:sz w:val="28"/>
          <w:szCs w:val="28"/>
        </w:rPr>
        <w:t>Орган местного самоуправления (министерство) в течение 3 рабочих дней со дня, следующего за днем регистрации заявки, проводит процедуру проверки соответствия представленных документов требованиям к их комплектности и оформлению, установленным пунктами 2.10, 2.11 Порядка. В случае поступления заявки в выходной или нерабочий праздничный день проверка документов осуществляется в первый рабочий день, следующий за днем регистрации заявки.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 результатам проверки в срок, указанный в абзаце пятом настоящего пункта, Орган местного самоуправления направляет заявку в министерство с указанием соответствия или несоответствия представленных участником отбора документов требованиям к их комплектности и оформлению, установленным пунктами 2.10, 2.11 Порядка, и уведомляет об этом участника отбора в личном кабинете.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2.13. Участник отбора вправе отозвать заявку по собственной инициативе в личном кабинете до окончания срока приема заявок, указанного в объявлении.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случае отзыва заявки участником отбора осуществляется возврат заявки в ГИС "Субсидия АПК24" в день отзыва заявки участником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Внесение изменений в заявку (доработка) и ее повторная подача осуществляется участником отбора до окончания срока приема заявок, указанного в объявлении, в порядке, установленном пунктом 2.12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2.14. В случае если участник отбора не представил по собственной инициативе документы, предусмотренные 10, 11, подпунктами "а" (в части предоставления электронной копии документа об образовании и о квалификации), "д" (в части предоставления электронной копии свидетельства о рождении ребенка, выданного органами записи актов гражданского состояния или консульскими учреждениями Российской Федерации) подпункта 13 пункта 2.10 Порядка, министерство в течение 5 рабочих дней со дня, следующего за днем окончания срока приема заявок, указанного в объявлении, запрашивает указанные документы и (или) сведения, содержащиеся в них, у уполномоченных на их предоставление органов посредством межведомственного взаимодействия, в том числе в форме электронного документа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(далее - межведомственное взаимодействие).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Документы и (или) сведения, содержащиеся в них, полученные в порядке межведомственного взаимодействия, приобщаются к соответствующей заявке.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Сведения о соблюдении участником отбора требований, установленных подпунктами 1 - 5, 6 (в части сведений о </w:t>
      </w:r>
      <w:proofErr w:type="spellStart"/>
      <w:r w:rsidRPr="002F585C">
        <w:rPr>
          <w:rFonts w:ascii="Times New Roman" w:hAnsi="Times New Roman" w:cs="Times New Roman"/>
          <w:color w:val="000000" w:themeColor="text1"/>
          <w:sz w:val="28"/>
          <w:szCs w:val="28"/>
        </w:rPr>
        <w:t>неприостановлении</w:t>
      </w:r>
      <w:proofErr w:type="spellEnd"/>
      <w:r w:rsidRPr="002F585C">
        <w:rPr>
          <w:rFonts w:ascii="Times New Roman" w:hAnsi="Times New Roman" w:cs="Times New Roman"/>
          <w:color w:val="000000" w:themeColor="text1"/>
          <w:sz w:val="28"/>
          <w:szCs w:val="28"/>
        </w:rPr>
        <w:t xml:space="preserve"> (приостановлении) деятельности участника отбора в порядке, предусмотренном законодательством Российской Федерации), 8, 10 пункта 2.9 Порядка, указываются им в заявлении.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2.15. Министерство в течение 20 рабочих дней со дня, следующего за днем окончания срока приема заявок, указанного в объявлении, рассматривает заявки на наличие либо отсутствие оснований для их отклонения, предусмотренных пунктом 2.16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22" w:name="P148"/>
      <w:bookmarkEnd w:id="22"/>
      <w:r w:rsidRPr="002F585C">
        <w:rPr>
          <w:rFonts w:ascii="Times New Roman" w:hAnsi="Times New Roman" w:cs="Times New Roman"/>
          <w:color w:val="000000" w:themeColor="text1"/>
          <w:sz w:val="28"/>
          <w:szCs w:val="28"/>
        </w:rPr>
        <w:t>2.16. Основаниями для отклонения заявки являются: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 несоответствие участника отбора категории получателя субсидии, предусмотренной пунктом 2.8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несоответствие участника отбора требованиям к участнику отбора, установленным пунктом 2.9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 непредставление (представление не в полном объеме) документов, указанных в объявлении, предусмотренных пунктом 2.10 Порядка (кроме документов, предусмотренных подпунктами 10, 11, подпунктами "а" (в части предоставления электронной копии документа об образовании и о квалификации), "д" (в части предоставления электронной копии свидетельства о рождении ребенка, выданного органами записи актов гражданского состояния или консульскими учреждениями Российской Федерации) подпункта 13 пункта 2.10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 несоответствие представленной участником отбора заявки и (или) документов требованиям, установленным в объявлении, предусмотренным пунктами 2.10, 2.11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5) недостоверность информации, содержащейся в документах, представленных участником отбора в целях подтверждения соответствия установленным пунктом 2.9 Порядка требованиям к участнику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6) подача участником отбора заявки после даты и (или) времени, определенных для подачи заявок;</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23" w:name="P155"/>
      <w:bookmarkEnd w:id="23"/>
      <w:r w:rsidRPr="002F585C">
        <w:rPr>
          <w:rFonts w:ascii="Times New Roman" w:hAnsi="Times New Roman" w:cs="Times New Roman"/>
          <w:color w:val="000000" w:themeColor="text1"/>
          <w:sz w:val="28"/>
          <w:szCs w:val="28"/>
        </w:rPr>
        <w:t>7) отсутствие (недостаточность) лимитов бюджетных обязательств, доведенных на цели, предусмотренные пунктом 1.3 Порядка (в связи с очередностью поступления заявки).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24" w:name="P156"/>
      <w:bookmarkEnd w:id="24"/>
      <w:r w:rsidRPr="002F585C">
        <w:rPr>
          <w:rFonts w:ascii="Times New Roman" w:hAnsi="Times New Roman" w:cs="Times New Roman"/>
          <w:color w:val="000000" w:themeColor="text1"/>
          <w:sz w:val="28"/>
          <w:szCs w:val="28"/>
        </w:rPr>
        <w:t>2.17. Министерство в течение 23 рабочих дней со дня, следующего за днем окончания срока приема заявок, указанного в объявлении, издает приказ о результатах проведения отбора (далее - приказ о результатах отбора), которым утверждает:</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 реестр победителей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реестр участников отбора, не прошедших отбор.</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реестр победителей отбора включаются участники отбора, прошедшие отбор, в заявках которых отсутствуют основания для их отклонения, установленные пунктом 2.16 Порядка. Реестр победителей отбора формируется с учетом очередности поступления заявок, с указанием размеров субсидий, рассчитанных в соответствии с пунктом 3.4 Порядка, в пределах лимитов бюджетных обязательств, доведенных на цели, предусмотренные пунктом 1.3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реестр участников отбора, не прошедших отбор, включаются участники отбора, заявки которых содержат основания для отклонения заявки, установленные пунктом 2.16 Порядка. Реестр участников отбора, не прошедших отбор, формируется с указанием оснований для отклонения заявок, предусмотренных пунктом 2.16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25" w:name="P161"/>
      <w:bookmarkEnd w:id="25"/>
      <w:r w:rsidRPr="002F585C">
        <w:rPr>
          <w:rFonts w:ascii="Times New Roman" w:hAnsi="Times New Roman" w:cs="Times New Roman"/>
          <w:color w:val="000000" w:themeColor="text1"/>
          <w:sz w:val="28"/>
          <w:szCs w:val="28"/>
        </w:rPr>
        <w:t>2.18. В случае наличия оснований для отклонения заявки, установленных пунктом 2.16 Порядка, министерство в течение 10 рабочих дней со дня, следующего за днем издания приказа о результатах отбора, направляет участнику отбора в личный кабинет уведомление об отклонении заявки с указанием положений Порядка, которым не соответствует заявка.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случае отсутствия оснований для отклонения заявки, установленных пунктом 2.16 Порядка, министерство направляет участникам отбора, включенным в реестр победителей отбора, в срок, указанный в абзаце первом пункта 3.7 Порядка, проекты соглашений для заключения.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2.19. Министерство не позднее 14-го календарного дня, следующего за днем издания приказа о результатах отбора, размещает на едином портале, а также на официальном сайте министерства протокол подведения итогов отбора, включающий следующие сведения: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 дата, время и место проведения рассмотрения заявок;</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информация об участниках отбора, заявки которых были рассмотрены;</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 информация об участниках отбора, заявки которых были отклонены, с указанием причин их отклонения, в том числе положений объявления, которым не соответствуют такие заявки;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 наименование получателей субсидий, с которыми заключаются соглашения, и размер предоставляемых им субсидий.</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2.20. В случае утраты технической возможности проведения отбора в ГИС "Субсидия АПК24" министерство принимает в форме приказа решение об отмене проведения отбора в любой срок до издания приказа о результатах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случае принятия министерством решения об отмене проведения отбора соответствующее объявление размещается на едином портале, а также на официальном сайте министерства в течение 1 рабочего дня со дня принятия указанного решения с указанием причины отмены.</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2.21. Отбор признается несостоявшимся в следующих случаях:</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26" w:name="P171"/>
      <w:bookmarkEnd w:id="26"/>
      <w:r w:rsidRPr="002F585C">
        <w:rPr>
          <w:rFonts w:ascii="Times New Roman" w:hAnsi="Times New Roman" w:cs="Times New Roman"/>
          <w:color w:val="000000" w:themeColor="text1"/>
          <w:sz w:val="28"/>
          <w:szCs w:val="28"/>
        </w:rPr>
        <w:t>1) по окончании срока приема заявок не подано ни одной заявки;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27" w:name="P172"/>
      <w:bookmarkEnd w:id="27"/>
      <w:r w:rsidRPr="002F585C">
        <w:rPr>
          <w:rFonts w:ascii="Times New Roman" w:hAnsi="Times New Roman" w:cs="Times New Roman"/>
          <w:color w:val="000000" w:themeColor="text1"/>
          <w:sz w:val="28"/>
          <w:szCs w:val="28"/>
        </w:rPr>
        <w:t>2) по результатам рассмотрения заявок отклонены все заявки по основаниям, предусмотренным пунктом 2.16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случае, предусмотренном подпунктом 1 настоящего пункта, министерство в течение 2 рабочих дней, следующих за днем окончания срока приема заявок, принимает решение в форме приказа о признании отбора несостоявшимся. Объявление о признании отбора несостоявшимся размещается на едином портале, а также на официальном сайте министерства в течение 1 рабочего дня со дня принятия указанного решения.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случае, предусмотренном подпунктом 2 настоящего пункта, решение министерства о признании отбора несостоявшимся указывается в приказе о результатах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2.22. Порядок распределения субсидий между победителями отбора и порядок взаимодействия с победителями отбора по результатам его проведения определяется в соответствии с разделом 3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28" w:name="P176"/>
      <w:bookmarkEnd w:id="28"/>
      <w:r w:rsidRPr="002F585C">
        <w:rPr>
          <w:rFonts w:ascii="Times New Roman" w:hAnsi="Times New Roman" w:cs="Times New Roman"/>
          <w:color w:val="000000" w:themeColor="text1"/>
          <w:sz w:val="28"/>
          <w:szCs w:val="28"/>
        </w:rPr>
        <w:t>2.23. В случае если сумма расчетных размеров субсидии i-м получателям субсидий превышает лимиты бюджетных обязательств, доведенных на цели, предусмотренные пунктом 1.3 Порядка, участнику отбора, заявка которого в соответствии с очередностью подачи заявок содержит размер субсидии больше нераспределенного размера субсидии, субсидия предоставляется частично (весь оставшийся нераспределенный размер субсидии) в пределах оставшихся лимитов бюджетных обязательств.</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29" w:name="P177"/>
      <w:bookmarkEnd w:id="29"/>
      <w:r w:rsidRPr="002F585C">
        <w:rPr>
          <w:rFonts w:ascii="Times New Roman" w:hAnsi="Times New Roman" w:cs="Times New Roman"/>
          <w:color w:val="000000" w:themeColor="text1"/>
          <w:sz w:val="28"/>
          <w:szCs w:val="28"/>
        </w:rPr>
        <w:t>Для предоставления субсидии министерство в срок не позднее 20 рабочих дней со дня, следующего за днем окончания срока приема заявок, указанного в объявлении, направляет указанному в абзаце первом настоящего пункта участнику отбора в личный кабинет уведомление о согласии (несогласии) предоставления субсидии частично, содержащее в том числе отказ участника отбора от размера субсидии, выходящего за пределы лимитов бюджетных обязательств, указанных в пункте 1.4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Участник отбора в течение 1 рабочего дня со дня, следующего за днем получения уведомления о согласии (несогласии) предоставления субсидии частично, направляет в личном кабинете </w:t>
      </w:r>
      <w:proofErr w:type="gramStart"/>
      <w:r w:rsidRPr="002F585C">
        <w:rPr>
          <w:rFonts w:ascii="Times New Roman" w:hAnsi="Times New Roman" w:cs="Times New Roman"/>
          <w:color w:val="000000" w:themeColor="text1"/>
          <w:sz w:val="28"/>
          <w:szCs w:val="28"/>
        </w:rPr>
        <w:t>в министерство</w:t>
      </w:r>
      <w:proofErr w:type="gramEnd"/>
      <w:r w:rsidRPr="002F585C">
        <w:rPr>
          <w:rFonts w:ascii="Times New Roman" w:hAnsi="Times New Roman" w:cs="Times New Roman"/>
          <w:color w:val="000000" w:themeColor="text1"/>
          <w:sz w:val="28"/>
          <w:szCs w:val="28"/>
        </w:rPr>
        <w:t xml:space="preserve"> подписанное им уведомление о согласии (несогласии) предоставления субсидии частично.</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Заявка, в отношении которой получено от участника отбора согласие предоставления субсидии частично, включается в реестр победителей отбора в размере, соответствующем размеру остатка лимитов бюджетных обязательств.</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случае получения от участника отбора уведомления о несогласии предоставления субсидии частично, заявка указанного участника отбора включается в реестр участников отбора, не прошедших отбор, с указанием основания для отклонения заявки, указанного в подпункте 7 пункта 2.16 Порядка. Министерством направляется уведомление о согласии (несогласии) предоставления субсидии частично участнику отбора, заявка которого зарегистрирована следующей после заявки участника отбора, предоставившего уведомления о несогласии предоставления субсидии частично, в порядке и сроки, указанные в абзаце втором настоящего пункта.</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Title"/>
        <w:jc w:val="center"/>
        <w:outlineLvl w:val="1"/>
        <w:rPr>
          <w:rFonts w:ascii="Times New Roman" w:hAnsi="Times New Roman" w:cs="Times New Roman"/>
          <w:color w:val="000000" w:themeColor="text1"/>
          <w:sz w:val="28"/>
          <w:szCs w:val="28"/>
        </w:rPr>
      </w:pPr>
      <w:bookmarkStart w:id="30" w:name="P182"/>
      <w:bookmarkEnd w:id="30"/>
      <w:r w:rsidRPr="002F585C">
        <w:rPr>
          <w:rFonts w:ascii="Times New Roman" w:hAnsi="Times New Roman" w:cs="Times New Roman"/>
          <w:color w:val="000000" w:themeColor="text1"/>
          <w:sz w:val="28"/>
          <w:szCs w:val="28"/>
        </w:rPr>
        <w:t>3. УСЛОВИЯ И ПОРЯДОК ПРЕДОСТАВЛЕНИЯ СУБСИДИЙ</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ind w:firstLine="540"/>
        <w:jc w:val="both"/>
        <w:rPr>
          <w:rFonts w:ascii="Times New Roman" w:hAnsi="Times New Roman" w:cs="Times New Roman"/>
          <w:color w:val="000000" w:themeColor="text1"/>
          <w:sz w:val="28"/>
          <w:szCs w:val="28"/>
        </w:rPr>
      </w:pPr>
      <w:bookmarkStart w:id="31" w:name="P184"/>
      <w:bookmarkEnd w:id="31"/>
      <w:r w:rsidRPr="002F585C">
        <w:rPr>
          <w:rFonts w:ascii="Times New Roman" w:hAnsi="Times New Roman" w:cs="Times New Roman"/>
          <w:color w:val="000000" w:themeColor="text1"/>
          <w:sz w:val="28"/>
          <w:szCs w:val="28"/>
        </w:rPr>
        <w:t>3.1. Предоставление субсидии получателю субсидии осуществляется при условии соответствия получателя субсидии по состоянию на дату не ранее первого числа месяца заключения соглашения (дополнительного соглашения к соглашению, заключаемого в соответствии с пунктом 3.5 Порядка) следующим требованиям:</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32" w:name="P185"/>
      <w:bookmarkEnd w:id="32"/>
      <w:r w:rsidRPr="002F585C">
        <w:rPr>
          <w:rFonts w:ascii="Times New Roman" w:hAnsi="Times New Roman" w:cs="Times New Roman"/>
          <w:color w:val="000000" w:themeColor="text1"/>
          <w:sz w:val="28"/>
          <w:szCs w:val="28"/>
        </w:rPr>
        <w:t>1) получатель субсидии не является иностранным юридическим лицом, в том числе офшорной компанией,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 получатель субсидии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 получатель субсидии не получает средства из краевого бюджета на основании иных нормативных правовых актов края на цели, установленные пунктом 1.3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33" w:name="P189"/>
      <w:bookmarkEnd w:id="33"/>
      <w:r w:rsidRPr="002F585C">
        <w:rPr>
          <w:rFonts w:ascii="Times New Roman" w:hAnsi="Times New Roman" w:cs="Times New Roman"/>
          <w:color w:val="000000" w:themeColor="text1"/>
          <w:sz w:val="28"/>
          <w:szCs w:val="28"/>
        </w:rPr>
        <w:t>5) получатель субсидии не является иностранным агентом в соответствии с Федеральным законом от 14.07.2022 N 255-ФЗ "О контроле за деятельностью лиц, находящихся под иностранным влиянием";</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34" w:name="P190"/>
      <w:bookmarkEnd w:id="34"/>
      <w:r w:rsidRPr="002F585C">
        <w:rPr>
          <w:rFonts w:ascii="Times New Roman" w:hAnsi="Times New Roman" w:cs="Times New Roman"/>
          <w:color w:val="000000" w:themeColor="text1"/>
          <w:sz w:val="28"/>
          <w:szCs w:val="28"/>
        </w:rPr>
        <w:t>6) 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а получатель субсидии, являющийся индивидуальным предпринимателем, не прекратил деятельность в качестве индивидуального предпринимателя.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3.2. Проведение министерством проверки на соответствие получателя субсидии требованию, указанному в подпункте 6 пункта 3.1 Порядка (за исключением сведений о </w:t>
      </w:r>
      <w:proofErr w:type="spellStart"/>
      <w:r w:rsidRPr="002F585C">
        <w:rPr>
          <w:rFonts w:ascii="Times New Roman" w:hAnsi="Times New Roman" w:cs="Times New Roman"/>
          <w:color w:val="000000" w:themeColor="text1"/>
          <w:sz w:val="28"/>
          <w:szCs w:val="28"/>
        </w:rPr>
        <w:t>неприостановлении</w:t>
      </w:r>
      <w:proofErr w:type="spellEnd"/>
      <w:r w:rsidRPr="002F585C">
        <w:rPr>
          <w:rFonts w:ascii="Times New Roman" w:hAnsi="Times New Roman" w:cs="Times New Roman"/>
          <w:color w:val="000000" w:themeColor="text1"/>
          <w:sz w:val="28"/>
          <w:szCs w:val="28"/>
        </w:rPr>
        <w:t xml:space="preserve"> (приостановлении) деятельности получателя субсидии в порядке, предусмотренном законодательством Российской Федерации), осуществляется в течение 10 рабочих дней, следующих за днем издания приказа о результатах отбора, в порядке межведомственного взаимодействия.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Сведения о соблюдении получателем субсидии требований, установленных подпунктами 1 - 5, 6 (в части сведений о </w:t>
      </w:r>
      <w:proofErr w:type="spellStart"/>
      <w:r w:rsidRPr="002F585C">
        <w:rPr>
          <w:rFonts w:ascii="Times New Roman" w:hAnsi="Times New Roman" w:cs="Times New Roman"/>
          <w:color w:val="000000" w:themeColor="text1"/>
          <w:sz w:val="28"/>
          <w:szCs w:val="28"/>
        </w:rPr>
        <w:t>неприостановлении</w:t>
      </w:r>
      <w:proofErr w:type="spellEnd"/>
      <w:r w:rsidRPr="002F585C">
        <w:rPr>
          <w:rFonts w:ascii="Times New Roman" w:hAnsi="Times New Roman" w:cs="Times New Roman"/>
          <w:color w:val="000000" w:themeColor="text1"/>
          <w:sz w:val="28"/>
          <w:szCs w:val="28"/>
        </w:rPr>
        <w:t xml:space="preserve"> (приостановлении) деятельности получателя субсидии в порядке, предусмотренном законодательством Российской Федерации) пункта 3.1 Порядка, указываются в заявлении.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3.3. Для подтверждения соответствия требованиям, установленным подпунктом 6 пункта 3.1 Порядка (за исключением сведений о </w:t>
      </w:r>
      <w:proofErr w:type="spellStart"/>
      <w:r w:rsidRPr="002F585C">
        <w:rPr>
          <w:rFonts w:ascii="Times New Roman" w:hAnsi="Times New Roman" w:cs="Times New Roman"/>
          <w:color w:val="000000" w:themeColor="text1"/>
          <w:sz w:val="28"/>
          <w:szCs w:val="28"/>
        </w:rPr>
        <w:t>неприостановлении</w:t>
      </w:r>
      <w:proofErr w:type="spellEnd"/>
      <w:r w:rsidRPr="002F585C">
        <w:rPr>
          <w:rFonts w:ascii="Times New Roman" w:hAnsi="Times New Roman" w:cs="Times New Roman"/>
          <w:color w:val="000000" w:themeColor="text1"/>
          <w:sz w:val="28"/>
          <w:szCs w:val="28"/>
        </w:rPr>
        <w:t xml:space="preserve"> (приостановлении) деятельности получателя субсидии в порядке, предусмотренном законодательством Российской Федерации), получатель субсидии по собственной инициативе при направлении подписанного соглашения представляет выписку из единого государственного реестра юридических лиц или единого государственного реестра индивидуальных предпринимателей по состоянию на дату не ранее первого числа месяца заключения соглашения.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35" w:name="P194"/>
      <w:bookmarkEnd w:id="35"/>
      <w:r w:rsidRPr="002F585C">
        <w:rPr>
          <w:rFonts w:ascii="Times New Roman" w:hAnsi="Times New Roman" w:cs="Times New Roman"/>
          <w:color w:val="000000" w:themeColor="text1"/>
          <w:sz w:val="28"/>
          <w:szCs w:val="28"/>
        </w:rPr>
        <w:t>3.4. Расчет размера субсидии, предоставляемой i-</w:t>
      </w:r>
      <w:proofErr w:type="spellStart"/>
      <w:r w:rsidRPr="002F585C">
        <w:rPr>
          <w:rFonts w:ascii="Times New Roman" w:hAnsi="Times New Roman" w:cs="Times New Roman"/>
          <w:color w:val="000000" w:themeColor="text1"/>
          <w:sz w:val="28"/>
          <w:szCs w:val="28"/>
        </w:rPr>
        <w:t>му</w:t>
      </w:r>
      <w:proofErr w:type="spellEnd"/>
      <w:r w:rsidRPr="002F585C">
        <w:rPr>
          <w:rFonts w:ascii="Times New Roman" w:hAnsi="Times New Roman" w:cs="Times New Roman"/>
          <w:color w:val="000000" w:themeColor="text1"/>
          <w:sz w:val="28"/>
          <w:szCs w:val="28"/>
        </w:rPr>
        <w:t xml:space="preserve"> получателю субсидии (</w:t>
      </w:r>
      <w:proofErr w:type="spellStart"/>
      <w:r w:rsidRPr="002F585C">
        <w:rPr>
          <w:rFonts w:ascii="Times New Roman" w:hAnsi="Times New Roman" w:cs="Times New Roman"/>
          <w:color w:val="000000" w:themeColor="text1"/>
          <w:sz w:val="28"/>
          <w:szCs w:val="28"/>
        </w:rPr>
        <w:t>Wi</w:t>
      </w:r>
      <w:proofErr w:type="spellEnd"/>
      <w:r w:rsidRPr="002F585C">
        <w:rPr>
          <w:rFonts w:ascii="Times New Roman" w:hAnsi="Times New Roman" w:cs="Times New Roman"/>
          <w:color w:val="000000" w:themeColor="text1"/>
          <w:sz w:val="28"/>
          <w:szCs w:val="28"/>
        </w:rPr>
        <w:t>), осуществляется министерством в срок, предусмотренный пунктом 2.17 Порядка, по следующей формуле:</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noProof/>
          <w:color w:val="000000" w:themeColor="text1"/>
          <w:position w:val="-11"/>
          <w:sz w:val="28"/>
          <w:szCs w:val="28"/>
        </w:rPr>
        <w:drawing>
          <wp:inline distT="0" distB="0" distL="0" distR="0">
            <wp:extent cx="963930"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63930" cy="283210"/>
                    </a:xfrm>
                    <a:prstGeom prst="rect">
                      <a:avLst/>
                    </a:prstGeom>
                    <a:noFill/>
                    <a:ln>
                      <a:noFill/>
                    </a:ln>
                  </pic:spPr>
                </pic:pic>
              </a:graphicData>
            </a:graphic>
          </wp:inline>
        </w:drawing>
      </w:r>
      <w:r w:rsidRPr="002F585C">
        <w:rPr>
          <w:rFonts w:ascii="Times New Roman" w:hAnsi="Times New Roman" w:cs="Times New Roman"/>
          <w:color w:val="000000" w:themeColor="text1"/>
          <w:sz w:val="28"/>
          <w:szCs w:val="28"/>
        </w:rPr>
        <w:t xml:space="preserve"> (1),</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где: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proofErr w:type="spellStart"/>
      <w:r w:rsidRPr="002F585C">
        <w:rPr>
          <w:rFonts w:ascii="Times New Roman" w:hAnsi="Times New Roman" w:cs="Times New Roman"/>
          <w:color w:val="000000" w:themeColor="text1"/>
          <w:sz w:val="28"/>
          <w:szCs w:val="28"/>
        </w:rPr>
        <w:t>Wрас</w:t>
      </w:r>
      <w:proofErr w:type="spellEnd"/>
      <w:r w:rsidRPr="002F585C">
        <w:rPr>
          <w:rFonts w:ascii="Times New Roman" w:hAnsi="Times New Roman" w:cs="Times New Roman"/>
          <w:color w:val="000000" w:themeColor="text1"/>
          <w:sz w:val="28"/>
          <w:szCs w:val="28"/>
        </w:rPr>
        <w:t xml:space="preserve"> - расчетный размер субсидии за i-й месяц, рассчитываемый по формуле:</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center"/>
        <w:rPr>
          <w:rFonts w:ascii="Times New Roman" w:hAnsi="Times New Roman" w:cs="Times New Roman"/>
          <w:color w:val="000000" w:themeColor="text1"/>
          <w:sz w:val="28"/>
          <w:szCs w:val="28"/>
        </w:rPr>
      </w:pPr>
      <w:proofErr w:type="spellStart"/>
      <w:r w:rsidRPr="002F585C">
        <w:rPr>
          <w:rFonts w:ascii="Times New Roman" w:hAnsi="Times New Roman" w:cs="Times New Roman"/>
          <w:color w:val="000000" w:themeColor="text1"/>
          <w:sz w:val="28"/>
          <w:szCs w:val="28"/>
        </w:rPr>
        <w:t>Wрас</w:t>
      </w:r>
      <w:proofErr w:type="spellEnd"/>
      <w:r w:rsidRPr="002F585C">
        <w:rPr>
          <w:rFonts w:ascii="Times New Roman" w:hAnsi="Times New Roman" w:cs="Times New Roman"/>
          <w:color w:val="000000" w:themeColor="text1"/>
          <w:sz w:val="28"/>
          <w:szCs w:val="28"/>
        </w:rPr>
        <w:t xml:space="preserve"> = Р x </w:t>
      </w:r>
      <w:proofErr w:type="spellStart"/>
      <w:r w:rsidRPr="002F585C">
        <w:rPr>
          <w:rFonts w:ascii="Times New Roman" w:hAnsi="Times New Roman" w:cs="Times New Roman"/>
          <w:color w:val="000000" w:themeColor="text1"/>
          <w:sz w:val="28"/>
          <w:szCs w:val="28"/>
        </w:rPr>
        <w:t>Ст</w:t>
      </w:r>
      <w:proofErr w:type="spellEnd"/>
      <w:r w:rsidRPr="002F585C">
        <w:rPr>
          <w:rFonts w:ascii="Times New Roman" w:hAnsi="Times New Roman" w:cs="Times New Roman"/>
          <w:color w:val="000000" w:themeColor="text1"/>
          <w:sz w:val="28"/>
          <w:szCs w:val="28"/>
        </w:rPr>
        <w:t xml:space="preserve"> / 100% &lt;= S, (2)</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где:</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Р - фактические понесенные в i-м месяце затраты на выплату заработной платы молодому специалисту, студенту (с учетом начисленной заработной платы и удержаний налога на доход физических лиц из начисленной заработной платы и страховых взносов, предусмотренных действующим законодательством Российской Федерации), рублей;</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proofErr w:type="spellStart"/>
      <w:r w:rsidRPr="002F585C">
        <w:rPr>
          <w:rFonts w:ascii="Times New Roman" w:hAnsi="Times New Roman" w:cs="Times New Roman"/>
          <w:color w:val="000000" w:themeColor="text1"/>
          <w:sz w:val="28"/>
          <w:szCs w:val="28"/>
        </w:rPr>
        <w:t>Ст</w:t>
      </w:r>
      <w:proofErr w:type="spellEnd"/>
      <w:r w:rsidRPr="002F585C">
        <w:rPr>
          <w:rFonts w:ascii="Times New Roman" w:hAnsi="Times New Roman" w:cs="Times New Roman"/>
          <w:color w:val="000000" w:themeColor="text1"/>
          <w:sz w:val="28"/>
          <w:szCs w:val="28"/>
        </w:rPr>
        <w:t xml:space="preserve"> - ставка субсидирования, установленная Государственной программой N 506-п, %;</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S - максимальный размер субсидии за i-й месяц выплаты заработной платы молодому специалисту, студенту, рублей;</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Максимальный размер субсидии в месяц на одного молодого специалиста, студента составляет:</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36" w:name="P208"/>
      <w:bookmarkEnd w:id="36"/>
      <w:r w:rsidRPr="002F585C">
        <w:rPr>
          <w:rFonts w:ascii="Times New Roman" w:hAnsi="Times New Roman" w:cs="Times New Roman"/>
          <w:color w:val="000000" w:themeColor="text1"/>
          <w:sz w:val="28"/>
          <w:szCs w:val="28"/>
        </w:rPr>
        <w:t>120,0 тыс. рублей для получателей субсидий, осуществляющих деятельность в районах Крайнего Севера и местностях, приравненных к районам Крайнего Севера, перечень которых утвержден Постановлением Правительства Российской Федерации от 16.11.2021 N 1946 "Об утверждении перечня районов Крайнего Севера и местностей, приравненных к районам Крайнего Севера, в целях предоставления государственных гарантий и компенсаций для лиц, работающих и проживающих в этих районах и местностях, признании утратившими силу некоторых актов Правительства Российской Федерации и признании не действующими на территории Российской Федерации некоторых актов Совета Министров СССР";</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100,0 тыс. рублей для получателей субсидий, осуществляющих деятельность в остальных районах (округах) Красноярского края, не отнесенных к абзацу одиннадцатому настоящего пункта.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37" w:name="P210"/>
      <w:bookmarkEnd w:id="37"/>
      <w:r w:rsidRPr="002F585C">
        <w:rPr>
          <w:rFonts w:ascii="Times New Roman" w:hAnsi="Times New Roman" w:cs="Times New Roman"/>
          <w:color w:val="000000" w:themeColor="text1"/>
          <w:sz w:val="28"/>
          <w:szCs w:val="28"/>
        </w:rPr>
        <w:t>3.5. В случае увеличения лимитов бюджетных обязательств, доведенных в установленном порядке министерству в текущем финансовом году на цели, предусмотренные пунктом 1.3 Порядка, министерством проводится отбор в порядке и сроки, предусмотренные Порядком.</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случае образования неиспользованного объема субсидии в связи с уклонением получателей субсидий от заключения соглашений министерство принимает решение в форме приказа о внесении изменений в приказ о результатах отбора в целях предоставления субсидии участнику (</w:t>
      </w:r>
      <w:proofErr w:type="spellStart"/>
      <w:r w:rsidRPr="002F585C">
        <w:rPr>
          <w:rFonts w:ascii="Times New Roman" w:hAnsi="Times New Roman" w:cs="Times New Roman"/>
          <w:color w:val="000000" w:themeColor="text1"/>
          <w:sz w:val="28"/>
          <w:szCs w:val="28"/>
        </w:rPr>
        <w:t>ам</w:t>
      </w:r>
      <w:proofErr w:type="spellEnd"/>
      <w:r w:rsidRPr="002F585C">
        <w:rPr>
          <w:rFonts w:ascii="Times New Roman" w:hAnsi="Times New Roman" w:cs="Times New Roman"/>
          <w:color w:val="000000" w:themeColor="text1"/>
          <w:sz w:val="28"/>
          <w:szCs w:val="28"/>
        </w:rPr>
        <w:t>) отбора, заявка (и) которого (</w:t>
      </w:r>
      <w:proofErr w:type="spellStart"/>
      <w:r w:rsidRPr="002F585C">
        <w:rPr>
          <w:rFonts w:ascii="Times New Roman" w:hAnsi="Times New Roman" w:cs="Times New Roman"/>
          <w:color w:val="000000" w:themeColor="text1"/>
          <w:sz w:val="28"/>
          <w:szCs w:val="28"/>
        </w:rPr>
        <w:t>ых</w:t>
      </w:r>
      <w:proofErr w:type="spellEnd"/>
      <w:r w:rsidRPr="002F585C">
        <w:rPr>
          <w:rFonts w:ascii="Times New Roman" w:hAnsi="Times New Roman" w:cs="Times New Roman"/>
          <w:color w:val="000000" w:themeColor="text1"/>
          <w:sz w:val="28"/>
          <w:szCs w:val="28"/>
        </w:rPr>
        <w:t>) была (и) отклонена (ы) по основанию для отклонения заявки, указанному в подпункте 7 пункта 2.16 Порядка, и стоящего (их) под наименьшим (и) порядковым (и) номером (</w:t>
      </w:r>
      <w:proofErr w:type="spellStart"/>
      <w:r w:rsidRPr="002F585C">
        <w:rPr>
          <w:rFonts w:ascii="Times New Roman" w:hAnsi="Times New Roman" w:cs="Times New Roman"/>
          <w:color w:val="000000" w:themeColor="text1"/>
          <w:sz w:val="28"/>
          <w:szCs w:val="28"/>
        </w:rPr>
        <w:t>ами</w:t>
      </w:r>
      <w:proofErr w:type="spellEnd"/>
      <w:r w:rsidRPr="002F585C">
        <w:rPr>
          <w:rFonts w:ascii="Times New Roman" w:hAnsi="Times New Roman" w:cs="Times New Roman"/>
          <w:color w:val="000000" w:themeColor="text1"/>
          <w:sz w:val="28"/>
          <w:szCs w:val="28"/>
        </w:rPr>
        <w:t>) в реестре участников отбора, не прошедших отбор.</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случае недостаточности неиспользованного объема субсидии в связи с уклонением получателей субсидий от заключения соглашений для предоставления участнику отбора министерство в течение 1 рабочего дня со дня, следующего за днем образования неисполненного объема субсидии в связи с уклонением получателей субсидий от заключения соглашений, осуществляет действия, предусмотренные пунктом 2.23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Размер субсидии, предоставляемой получателю субсидии, не должен превышать сумму подтвержденных по результатам рассмотрения заявки затрат, фактически произведенных получателем субсидии в период, указанный в информации для расчета субсидии.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3.6. Предоставление субсидии получателю субсидии осуществляется на основании соглашения, содержащего следующие обязательные условия: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1) согласование новых условий соглашения или о расторжении соглашения при </w:t>
      </w:r>
      <w:proofErr w:type="spellStart"/>
      <w:r w:rsidRPr="002F585C">
        <w:rPr>
          <w:rFonts w:ascii="Times New Roman" w:hAnsi="Times New Roman" w:cs="Times New Roman"/>
          <w:color w:val="000000" w:themeColor="text1"/>
          <w:sz w:val="28"/>
          <w:szCs w:val="28"/>
        </w:rPr>
        <w:t>недостижении</w:t>
      </w:r>
      <w:proofErr w:type="spellEnd"/>
      <w:r w:rsidRPr="002F585C">
        <w:rPr>
          <w:rFonts w:ascii="Times New Roman" w:hAnsi="Times New Roman" w:cs="Times New Roman"/>
          <w:color w:val="000000" w:themeColor="text1"/>
          <w:sz w:val="28"/>
          <w:szCs w:val="28"/>
        </w:rPr>
        <w:t xml:space="preserve"> согласия по новым условиям в случае уменьшения министерству ранее доведенных лимитов бюджетных обязательств, указанных в пункте 1.4 Порядка, приводящего к невозможности предоставления субсидии в размере, определенном в соглашении;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согласие получателя субсидии на осуществление в отношении него министерством проверок соблюдения порядка и условий предоставления субсидии, в том числе в части достижения результата предоставления субсидии, а также проверок Счетной палатой края и службой финансово-экономического контроля и контроля в сфере закупок края в соответствии со статьями 268.1 и 269.2 Бюджетного кодекса Российской Федерации;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 предоставление получателем субсидии отчета о достижении значения результата предоставления субсидии.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38" w:name="P218"/>
      <w:bookmarkEnd w:id="38"/>
      <w:r w:rsidRPr="002F585C">
        <w:rPr>
          <w:rFonts w:ascii="Times New Roman" w:hAnsi="Times New Roman" w:cs="Times New Roman"/>
          <w:color w:val="000000" w:themeColor="text1"/>
          <w:sz w:val="28"/>
          <w:szCs w:val="28"/>
        </w:rPr>
        <w:t>В случае внесения изменений в соглашение между министерством и получателем субсидии заключается дополнительное соглашение к соглашению по типовой форме в порядке, установленном пунктом 3.7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39" w:name="P219"/>
      <w:bookmarkEnd w:id="39"/>
      <w:r w:rsidRPr="002F585C">
        <w:rPr>
          <w:rFonts w:ascii="Times New Roman" w:hAnsi="Times New Roman" w:cs="Times New Roman"/>
          <w:color w:val="000000" w:themeColor="text1"/>
          <w:sz w:val="28"/>
          <w:szCs w:val="28"/>
        </w:rPr>
        <w:t>В случае расторжения соглашения между министерством и получателем субсидии заключается дополнительное соглашение о расторжении соглашения по типовой форме в порядке, установленном пунктом 3.7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40" w:name="P220"/>
      <w:bookmarkEnd w:id="40"/>
      <w:r w:rsidRPr="002F585C">
        <w:rPr>
          <w:rFonts w:ascii="Times New Roman" w:hAnsi="Times New Roman" w:cs="Times New Roman"/>
          <w:color w:val="000000" w:themeColor="text1"/>
          <w:sz w:val="28"/>
          <w:szCs w:val="28"/>
        </w:rPr>
        <w:t>3.7. Для заключения соглашения министерство в течение 5 рабочих дней со дня, следующего за днем издания приказа о результатах отбора, направляет получателю субсидии в системе "Электронный бюджет" проект соглашения для подписания.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случае заключения дополнительного соглашения, предусмотренного абзацами пятым, шестым пункта 3.6 Порядка, министерство в течение 5 рабочих дней со дня принятия решения о заключении дополнительного соглашения направляет получателю субсидии в системе "Электронный бюджет" проект дополнительного соглашения для подписания.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Получатель субсидии в течение 2 рабочих дней со дня, следующего за днем получения проекта соглашения (проекта дополнительного соглашения), подписывает проект соглашения (проект дополнительного соглашения) электронной подписью, который в автоматическом режиме в системе "Электронный бюджет" поступает в министерство для подписания.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3.8.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краевой бюджет.</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абзацем вторым пункта 5 статьи 23 Гражданского кодекса Российской Федерации, передающего свои права другому гражданину в соответствии со статьей 18 Федерального закона от 11.06.2003 N 74-ФЗ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41" w:name="P226"/>
      <w:bookmarkEnd w:id="41"/>
      <w:r w:rsidRPr="002F585C">
        <w:rPr>
          <w:rFonts w:ascii="Times New Roman" w:hAnsi="Times New Roman" w:cs="Times New Roman"/>
          <w:color w:val="000000" w:themeColor="text1"/>
          <w:sz w:val="28"/>
          <w:szCs w:val="28"/>
        </w:rPr>
        <w:t>3.9. Основаниями для отказа получателю субсидии в предоставлении субсидии являются: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 несоответствие представленных получателем субсидии документов требованиям, предусмотренным пунктами 2.10, 2.11 Порядка, или непредставление (представление не в полном объеме) документов, предусмотренных пунктом 2.10 Порядка (за исключением документов, предусмотренных подпунктами 10, 11, подпунктами "а" (в части предоставления электронной копии документа об образовании и о квалификации), "д" (в части предоставления электронной копии свидетельства о рождении ребенка, выданного органами записи актов гражданского состояния или консульскими учреждениями Российской Федерации) подпункта 13 пункта 2.10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установление факта недостоверности представленной получателем субсидии информации;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 несоответствие получателя субсидии условию, указанному в пункте 3.1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 признание получателя субсидии уклонившимся от заключения соглашения.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3.10. Условиями признания получателя субсидии уклонившимся от заключения соглашения являются: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 нарушение получателем субсидии срока подписания проекта соглашения (проекта дополнительного соглашения), установленного пунктом 3.7 Порядка;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 отказ получателя субсидии от заключения соглашения (дополнительного соглашения) с направлением в министерство в электронной форме в системе "Электронный бюджет" в течение 2 рабочих дней со дня, следующего за днем получения проекта соглашения (проекта дополнительного соглашения), уведомления, содержащего причины отказа.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3.11. В случае наличия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принимает решение об отказе в предоставлении субсидии в форме приказа и направляет получателю субсидии в личный кабинет уведомление об отказе в предоставлении субсидии с указанием способа обжалования решения об отказе в предоставлении субсидии.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3.12. 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издания приказа о результатах отбора, предусмотренного пунктом 2.17 Порядка, принимает решение о предоставлении субсидии в форме приказа, подписывает соглашение со своей стороны и направляет его получателю субсидии в системе "Электронный бюджет".</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случае отсутствия оснований для отказа в предоставлении субсидии, установленных пунктом 3.9 Порядка, министерство в течение 10 рабочих дней со дня, следующего за днем принятия решения о заключении дополнительного соглашения, принимает решение о предоставлении субсидии в форме приказа, подписывает дополнительное соглашение со своей стороны и направляет его получателю субсидии в системе "Электронный бюджет".</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3.13. Результатом предоставления субсидии в соответствии с Государственной программой N 506-п является: привлечены сельскохозяйственными товаропроизводителями, вновь созданными сельскохозяйственными товаропроизводителями молодые специалисты для осуществления трудовой деятельности в течение пяти лет, а также студенты для прохождения практической подготовки (тыс. человек).</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Значение результата предоставления субсидии должно быть достигнуто на дату подачи заявки. В соглашении указывается значение результата предоставления субсидии и дата его достижения до заключения соглашения.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3.14. Министерство в течение 2 рабочих дней со дня, следующего за днем принятия решения о предоставлении субсидии, на основании приказа о предоставлении субсидии формирует и направляет в министерство финансов края сводную справку-расчет субсидий по форме согласно приложению N 3 к Порядку.</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Министерство финансов края в течение 5 рабочих дней со дня, следующего за днем получения сводной справки-расчета субсидий, зачисляет бюджетные средства на лицевой счет министерства, открытый в министерстве финансов края.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3.15. Предоставление субсидии осуществляется путем перечисления денежных средств на расчетный счет получателя субсидии, открытый им в российской кредитной организации, указанный в соглашении, в срок не позднее 10-го рабочего дня, следующего за днем принятия министерством решения о предоставлении субсидии.</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Title"/>
        <w:jc w:val="center"/>
        <w:outlineLvl w:val="1"/>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 ТРЕБОВАНИЯ В ЧАСТИ ПРЕДОСТАВЛЕНИЯ ОТЧЕТНОСТИ,</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ОСУЩЕСТВЛЕНИЯ КОНТРОЛЯ ЗА СОБЛЮДЕНИЕМ УСЛОВИЙ И ПОРЯДКА</w:t>
      </w:r>
    </w:p>
    <w:p w:rsidR="004D448B" w:rsidRPr="002F585C" w:rsidRDefault="004D448B">
      <w:pPr>
        <w:pStyle w:val="ConsPlusTitle"/>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ПРЕДОСТАВЛЕНИЯ СУБСИДИЙ И ОТВЕТСТВЕННОСТИ ЗА ИХ НАРУШЕНИЕ</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4.1. Для подтверждения достижения значения результата предоставления субсидии получатель субсидии не позднее 10 рабочего дня первого месяца года, следующего за годом предоставления субсидии, представляет в министерство отчет о достижении значения результата предоставления субсидии (далее - отчет) в соответствии с приложением к типовой форме в форме электронного документа в системе "Электронный бюджет".</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4.2. Проверка и принятие отчета осуществляется министерством в срок, не превышающий 14 рабочих дней со дня его поступления.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4.3. Проверка соблюдения получателем субсидии условий и порядка предоставления субсидии, в том числе в части достижения результата предоставления субсидии, осуществляется министерством.</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Счетная палата края и служба финансово-экономического контроля и контроля в сфере закупок края осуществляют проверки в соответствии со статьями 268.1 и 269.2 Бюджетного кодекса Российской Федерации.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4.4. Мерой ответственности за нарушение условий и порядка предоставления субсидии является возврат субсидий в краевой бюджет в случае нарушения получателем субсидии условий, установленных при предоставлении субсидии пунктом 3.1 Порядка, выявленного в том числе по фактам проверок, проведенных министерством и органами государственного финансового контроля.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42" w:name="P252"/>
      <w:bookmarkEnd w:id="42"/>
      <w:r w:rsidRPr="002F585C">
        <w:rPr>
          <w:rFonts w:ascii="Times New Roman" w:hAnsi="Times New Roman" w:cs="Times New Roman"/>
          <w:color w:val="000000" w:themeColor="text1"/>
          <w:sz w:val="28"/>
          <w:szCs w:val="28"/>
        </w:rPr>
        <w:t>4.5. В случае нарушения получателем субсидии условий, установленных при предоставлении субсидии пунктом 3.1 Порядка, министерство в течение 30 рабочих дней со дня, следующего за днем установления факта нарушения получателем субсидии условий предоставления субсидии, установленных при предоставлении субсидии пунктом 3.1 Порядка, принимает в форме приказа решение о применении к получателю субсидии меры ответственности в виде возврата в краевой бюджет субсидии. Размер субсидии, подлежащей возврату в краевой бюджет, равен размеру субсидии, указанному в соглашении.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Министерство в течение 10 рабочих дней со дня, следующего за днем принятия решения, указанного в абзаце первом настоящего пункта, направляет получателю субсидии письменное уведомление (требование) о возврате субсидии в краевой бюджет (далее - требование) почтовым отправлением с уведомлением о вручении.</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Получатель субсидии в течение 10 рабочих дней со дня получения требования обязан произвести возврат в краевой бюджет субсидии в размере, указанном в требовании.</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right"/>
        <w:outlineLvl w:val="1"/>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Приложение N 1</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к Порядку</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предоставления субсидий сельскохозяйственным</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товаропроизводителям, вновь созданным</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сельскохозяйственным товаропроизводителям</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на возмещение части затрат, связанных</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 выплатой заработной платы молодому</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специалисту, студентам в случае</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их трудоустройства по срочному трудовому</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договору в период прохождения практической</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подготовки, и проведения отбора</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получателей указанных субсидий</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В министерство сельского хозяйства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Красноярского края</w:t>
      </w:r>
    </w:p>
    <w:p w:rsidR="004D448B" w:rsidRPr="002F585C" w:rsidRDefault="004D448B">
      <w:pPr>
        <w:pStyle w:val="ConsPlusNonformat"/>
        <w:jc w:val="both"/>
        <w:rPr>
          <w:rFonts w:ascii="Times New Roman" w:hAnsi="Times New Roman" w:cs="Times New Roman"/>
          <w:color w:val="000000" w:themeColor="text1"/>
          <w:sz w:val="28"/>
          <w:szCs w:val="28"/>
        </w:rPr>
      </w:pPr>
    </w:p>
    <w:p w:rsidR="004D448B" w:rsidRPr="002F585C" w:rsidRDefault="004D448B">
      <w:pPr>
        <w:pStyle w:val="ConsPlusNonformat"/>
        <w:jc w:val="both"/>
        <w:rPr>
          <w:rFonts w:ascii="Times New Roman" w:hAnsi="Times New Roman" w:cs="Times New Roman"/>
          <w:color w:val="000000" w:themeColor="text1"/>
          <w:sz w:val="28"/>
          <w:szCs w:val="28"/>
        </w:rPr>
      </w:pPr>
      <w:bookmarkStart w:id="43" w:name="P276"/>
      <w:bookmarkEnd w:id="43"/>
      <w:r w:rsidRPr="002F585C">
        <w:rPr>
          <w:rFonts w:ascii="Times New Roman" w:hAnsi="Times New Roman" w:cs="Times New Roman"/>
          <w:color w:val="000000" w:themeColor="text1"/>
          <w:sz w:val="28"/>
          <w:szCs w:val="28"/>
        </w:rPr>
        <w:t xml:space="preserve">                                 Заявление</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на участие в отборе получателей субсидий</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сельскохозяйственным товаропроизводителям, вновь созданным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сельскохозяйственным товаропроизводителям на возмещение</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части затрат, связанных с выплатой заработной платы молодому</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специалисту, студентам в случае их трудоустройства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по срочному трудовому договору в период прохождения</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практической подготовки</w:t>
      </w:r>
    </w:p>
    <w:p w:rsidR="004D448B" w:rsidRPr="002F585C" w:rsidRDefault="004D448B">
      <w:pPr>
        <w:pStyle w:val="ConsPlusNonformat"/>
        <w:jc w:val="both"/>
        <w:rPr>
          <w:rFonts w:ascii="Times New Roman" w:hAnsi="Times New Roman" w:cs="Times New Roman"/>
          <w:color w:val="000000" w:themeColor="text1"/>
          <w:sz w:val="28"/>
          <w:szCs w:val="28"/>
        </w:rPr>
      </w:pP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w:t>
      </w:r>
      <w:proofErr w:type="gramStart"/>
      <w:r w:rsidRPr="002F585C">
        <w:rPr>
          <w:rFonts w:ascii="Times New Roman" w:hAnsi="Times New Roman" w:cs="Times New Roman"/>
          <w:color w:val="000000" w:themeColor="text1"/>
          <w:sz w:val="28"/>
          <w:szCs w:val="28"/>
        </w:rPr>
        <w:t>Настоящим  заявляется</w:t>
      </w:r>
      <w:proofErr w:type="gramEnd"/>
      <w:r w:rsidRPr="002F585C">
        <w:rPr>
          <w:rFonts w:ascii="Times New Roman" w:hAnsi="Times New Roman" w:cs="Times New Roman"/>
          <w:color w:val="000000" w:themeColor="text1"/>
          <w:sz w:val="28"/>
          <w:szCs w:val="28"/>
        </w:rPr>
        <w:t xml:space="preserve">  о  намерении  участвовать  в  отборе получателей</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субсидий   сельскохозяйственным   </w:t>
      </w:r>
      <w:proofErr w:type="gramStart"/>
      <w:r w:rsidRPr="002F585C">
        <w:rPr>
          <w:rFonts w:ascii="Times New Roman" w:hAnsi="Times New Roman" w:cs="Times New Roman"/>
          <w:color w:val="000000" w:themeColor="text1"/>
          <w:sz w:val="28"/>
          <w:szCs w:val="28"/>
        </w:rPr>
        <w:t xml:space="preserve">товаропроизводителям,   </w:t>
      </w:r>
      <w:proofErr w:type="gramEnd"/>
      <w:r w:rsidRPr="002F585C">
        <w:rPr>
          <w:rFonts w:ascii="Times New Roman" w:hAnsi="Times New Roman" w:cs="Times New Roman"/>
          <w:color w:val="000000" w:themeColor="text1"/>
          <w:sz w:val="28"/>
          <w:szCs w:val="28"/>
        </w:rPr>
        <w:t>вновь   созданным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сельскохозяйственным   </w:t>
      </w:r>
      <w:proofErr w:type="gramStart"/>
      <w:r w:rsidRPr="002F585C">
        <w:rPr>
          <w:rFonts w:ascii="Times New Roman" w:hAnsi="Times New Roman" w:cs="Times New Roman"/>
          <w:color w:val="000000" w:themeColor="text1"/>
          <w:sz w:val="28"/>
          <w:szCs w:val="28"/>
        </w:rPr>
        <w:t>товаропроизводителям  на</w:t>
      </w:r>
      <w:proofErr w:type="gramEnd"/>
      <w:r w:rsidRPr="002F585C">
        <w:rPr>
          <w:rFonts w:ascii="Times New Roman" w:hAnsi="Times New Roman" w:cs="Times New Roman"/>
          <w:color w:val="000000" w:themeColor="text1"/>
          <w:sz w:val="28"/>
          <w:szCs w:val="28"/>
        </w:rPr>
        <w:t xml:space="preserve">  возмещение  части  затрат,</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связанных  с</w:t>
      </w:r>
      <w:proofErr w:type="gramEnd"/>
      <w:r w:rsidRPr="002F585C">
        <w:rPr>
          <w:rFonts w:ascii="Times New Roman" w:hAnsi="Times New Roman" w:cs="Times New Roman"/>
          <w:color w:val="000000" w:themeColor="text1"/>
          <w:sz w:val="28"/>
          <w:szCs w:val="28"/>
        </w:rPr>
        <w:t xml:space="preserve">  выплатой  заработной  платы молодому специалисту, студентам в</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случае   их   </w:t>
      </w:r>
      <w:proofErr w:type="gramStart"/>
      <w:r w:rsidRPr="002F585C">
        <w:rPr>
          <w:rFonts w:ascii="Times New Roman" w:hAnsi="Times New Roman" w:cs="Times New Roman"/>
          <w:color w:val="000000" w:themeColor="text1"/>
          <w:sz w:val="28"/>
          <w:szCs w:val="28"/>
        </w:rPr>
        <w:t>трудоустройства  по</w:t>
      </w:r>
      <w:proofErr w:type="gramEnd"/>
      <w:r w:rsidRPr="002F585C">
        <w:rPr>
          <w:rFonts w:ascii="Times New Roman" w:hAnsi="Times New Roman" w:cs="Times New Roman"/>
          <w:color w:val="000000" w:themeColor="text1"/>
          <w:sz w:val="28"/>
          <w:szCs w:val="28"/>
        </w:rPr>
        <w:t xml:space="preserve">  срочному  трудовому  договору  в  период</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прохождения   практической   подготовки</w:t>
      </w:r>
      <w:proofErr w:type="gramStart"/>
      <w:r w:rsidRPr="002F585C">
        <w:rPr>
          <w:rFonts w:ascii="Times New Roman" w:hAnsi="Times New Roman" w:cs="Times New Roman"/>
          <w:color w:val="000000" w:themeColor="text1"/>
          <w:sz w:val="28"/>
          <w:szCs w:val="28"/>
        </w:rPr>
        <w:t xml:space="preserve">   (</w:t>
      </w:r>
      <w:proofErr w:type="gramEnd"/>
      <w:r w:rsidRPr="002F585C">
        <w:rPr>
          <w:rFonts w:ascii="Times New Roman" w:hAnsi="Times New Roman" w:cs="Times New Roman"/>
          <w:color w:val="000000" w:themeColor="text1"/>
          <w:sz w:val="28"/>
          <w:szCs w:val="28"/>
        </w:rPr>
        <w:t>далее   -  отбор,  субсидия),  в</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соответствии   с   </w:t>
      </w:r>
      <w:proofErr w:type="gramStart"/>
      <w:r w:rsidRPr="002F585C">
        <w:rPr>
          <w:rFonts w:ascii="Times New Roman" w:hAnsi="Times New Roman" w:cs="Times New Roman"/>
          <w:color w:val="000000" w:themeColor="text1"/>
          <w:sz w:val="28"/>
          <w:szCs w:val="28"/>
        </w:rPr>
        <w:t>Порядком  предоставления</w:t>
      </w:r>
      <w:proofErr w:type="gramEnd"/>
      <w:r w:rsidRPr="002F585C">
        <w:rPr>
          <w:rFonts w:ascii="Times New Roman" w:hAnsi="Times New Roman" w:cs="Times New Roman"/>
          <w:color w:val="000000" w:themeColor="text1"/>
          <w:sz w:val="28"/>
          <w:szCs w:val="28"/>
        </w:rPr>
        <w:t xml:space="preserve">  субсидий  сельскохозяйственным</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 xml:space="preserve">товаропроизводителям,   </w:t>
      </w:r>
      <w:proofErr w:type="gramEnd"/>
      <w:r w:rsidRPr="002F585C">
        <w:rPr>
          <w:rFonts w:ascii="Times New Roman" w:hAnsi="Times New Roman" w:cs="Times New Roman"/>
          <w:color w:val="000000" w:themeColor="text1"/>
          <w:sz w:val="28"/>
          <w:szCs w:val="28"/>
        </w:rPr>
        <w:t xml:space="preserve">    вновь       созданным      сельскохозяйственным</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товаропроизводителям  на</w:t>
      </w:r>
      <w:proofErr w:type="gramEnd"/>
      <w:r w:rsidRPr="002F585C">
        <w:rPr>
          <w:rFonts w:ascii="Times New Roman" w:hAnsi="Times New Roman" w:cs="Times New Roman"/>
          <w:color w:val="000000" w:themeColor="text1"/>
          <w:sz w:val="28"/>
          <w:szCs w:val="28"/>
        </w:rPr>
        <w:t xml:space="preserve">  возмещение  части  затрат,  связанных  с выплатой</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заработной    платы   молодому   </w:t>
      </w:r>
      <w:proofErr w:type="gramStart"/>
      <w:r w:rsidRPr="002F585C">
        <w:rPr>
          <w:rFonts w:ascii="Times New Roman" w:hAnsi="Times New Roman" w:cs="Times New Roman"/>
          <w:color w:val="000000" w:themeColor="text1"/>
          <w:sz w:val="28"/>
          <w:szCs w:val="28"/>
        </w:rPr>
        <w:t xml:space="preserve">специалисту,   </w:t>
      </w:r>
      <w:proofErr w:type="gramEnd"/>
      <w:r w:rsidRPr="002F585C">
        <w:rPr>
          <w:rFonts w:ascii="Times New Roman" w:hAnsi="Times New Roman" w:cs="Times New Roman"/>
          <w:color w:val="000000" w:themeColor="text1"/>
          <w:sz w:val="28"/>
          <w:szCs w:val="28"/>
        </w:rPr>
        <w:t>студентам   в   случае   их</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трудоустройства   </w:t>
      </w:r>
      <w:proofErr w:type="gramStart"/>
      <w:r w:rsidRPr="002F585C">
        <w:rPr>
          <w:rFonts w:ascii="Times New Roman" w:hAnsi="Times New Roman" w:cs="Times New Roman"/>
          <w:color w:val="000000" w:themeColor="text1"/>
          <w:sz w:val="28"/>
          <w:szCs w:val="28"/>
        </w:rPr>
        <w:t>по  срочному</w:t>
      </w:r>
      <w:proofErr w:type="gramEnd"/>
      <w:r w:rsidRPr="002F585C">
        <w:rPr>
          <w:rFonts w:ascii="Times New Roman" w:hAnsi="Times New Roman" w:cs="Times New Roman"/>
          <w:color w:val="000000" w:themeColor="text1"/>
          <w:sz w:val="28"/>
          <w:szCs w:val="28"/>
        </w:rPr>
        <w:t xml:space="preserve">  трудовому  договору  в  период  прохождения</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практической   </w:t>
      </w:r>
      <w:proofErr w:type="gramStart"/>
      <w:r w:rsidRPr="002F585C">
        <w:rPr>
          <w:rFonts w:ascii="Times New Roman" w:hAnsi="Times New Roman" w:cs="Times New Roman"/>
          <w:color w:val="000000" w:themeColor="text1"/>
          <w:sz w:val="28"/>
          <w:szCs w:val="28"/>
        </w:rPr>
        <w:t xml:space="preserve">подготовки,   </w:t>
      </w:r>
      <w:proofErr w:type="gramEnd"/>
      <w:r w:rsidRPr="002F585C">
        <w:rPr>
          <w:rFonts w:ascii="Times New Roman" w:hAnsi="Times New Roman" w:cs="Times New Roman"/>
          <w:color w:val="000000" w:themeColor="text1"/>
          <w:sz w:val="28"/>
          <w:szCs w:val="28"/>
        </w:rPr>
        <w:t>и   проведения  отбора  получателей  указанных</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 xml:space="preserve">субсидий,   </w:t>
      </w:r>
      <w:proofErr w:type="gramEnd"/>
      <w:r w:rsidRPr="002F585C">
        <w:rPr>
          <w:rFonts w:ascii="Times New Roman" w:hAnsi="Times New Roman" w:cs="Times New Roman"/>
          <w:color w:val="000000" w:themeColor="text1"/>
          <w:sz w:val="28"/>
          <w:szCs w:val="28"/>
        </w:rPr>
        <w:t xml:space="preserve"> утвержденным   приказом   министерства   сельского   хозяйства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Красноярского края от _______ N ____ (далее - Порядок, министерство).</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 Информация об участнике отбора: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  полное наименование участника отбора (заполняется юридическим лицом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(далее - ЮЛ):</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2) сокращенное наименование участника отбора (заполняется - ЮЛ):</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__________________________________________________________________________;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3)  </w:t>
      </w:r>
      <w:proofErr w:type="gramStart"/>
      <w:r w:rsidRPr="002F585C">
        <w:rPr>
          <w:rFonts w:ascii="Times New Roman" w:hAnsi="Times New Roman" w:cs="Times New Roman"/>
          <w:color w:val="000000" w:themeColor="text1"/>
          <w:sz w:val="28"/>
          <w:szCs w:val="28"/>
        </w:rPr>
        <w:t>фамилия,  имя</w:t>
      </w:r>
      <w:proofErr w:type="gramEnd"/>
      <w:r w:rsidRPr="002F585C">
        <w:rPr>
          <w:rFonts w:ascii="Times New Roman" w:hAnsi="Times New Roman" w:cs="Times New Roman"/>
          <w:color w:val="000000" w:themeColor="text1"/>
          <w:sz w:val="28"/>
          <w:szCs w:val="28"/>
        </w:rPr>
        <w:t>,  отчество  (при наличии) (заполняется индивидуальным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предпринимателем (далее - ИП): 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4)  </w:t>
      </w:r>
      <w:proofErr w:type="gramStart"/>
      <w:r w:rsidRPr="002F585C">
        <w:rPr>
          <w:rFonts w:ascii="Times New Roman" w:hAnsi="Times New Roman" w:cs="Times New Roman"/>
          <w:color w:val="000000" w:themeColor="text1"/>
          <w:sz w:val="28"/>
          <w:szCs w:val="28"/>
        </w:rPr>
        <w:t>сведения  о</w:t>
      </w:r>
      <w:proofErr w:type="gramEnd"/>
      <w:r w:rsidRPr="002F585C">
        <w:rPr>
          <w:rFonts w:ascii="Times New Roman" w:hAnsi="Times New Roman" w:cs="Times New Roman"/>
          <w:color w:val="000000" w:themeColor="text1"/>
          <w:sz w:val="28"/>
          <w:szCs w:val="28"/>
        </w:rPr>
        <w:t xml:space="preserve">  паспорте  гражданина  Российской  Федерации  (паспорте</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иностранного  гражданина</w:t>
      </w:r>
      <w:proofErr w:type="gramEnd"/>
      <w:r w:rsidRPr="002F585C">
        <w:rPr>
          <w:rFonts w:ascii="Times New Roman" w:hAnsi="Times New Roman" w:cs="Times New Roman"/>
          <w:color w:val="000000" w:themeColor="text1"/>
          <w:sz w:val="28"/>
          <w:szCs w:val="28"/>
        </w:rPr>
        <w:t>), включающие в себя информацию о его серии, номере</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и  дате</w:t>
      </w:r>
      <w:proofErr w:type="gramEnd"/>
      <w:r w:rsidRPr="002F585C">
        <w:rPr>
          <w:rFonts w:ascii="Times New Roman" w:hAnsi="Times New Roman" w:cs="Times New Roman"/>
          <w:color w:val="000000" w:themeColor="text1"/>
          <w:sz w:val="28"/>
          <w:szCs w:val="28"/>
        </w:rPr>
        <w:t xml:space="preserve">  выдачи, а также о наименовании органа и коде подразделения органа,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выдавшего      документ   </w:t>
      </w:r>
      <w:proofErr w:type="gramStart"/>
      <w:r w:rsidRPr="002F585C">
        <w:rPr>
          <w:rFonts w:ascii="Times New Roman" w:hAnsi="Times New Roman" w:cs="Times New Roman"/>
          <w:color w:val="000000" w:themeColor="text1"/>
          <w:sz w:val="28"/>
          <w:szCs w:val="28"/>
        </w:rPr>
        <w:t xml:space="preserve">   (</w:t>
      </w:r>
      <w:proofErr w:type="gramEnd"/>
      <w:r w:rsidRPr="002F585C">
        <w:rPr>
          <w:rFonts w:ascii="Times New Roman" w:hAnsi="Times New Roman" w:cs="Times New Roman"/>
          <w:color w:val="000000" w:themeColor="text1"/>
          <w:sz w:val="28"/>
          <w:szCs w:val="28"/>
        </w:rPr>
        <w:t>при      наличии)      (заполняется      ИП):</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__________________________________________________________________________;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5) муниципальное образование Красноярского края, на территории которого</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зарегистрирован и (или) осуществляет деятельность участник отбора &lt;1&gt;:</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__________________________________________________________________________;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6)  </w:t>
      </w:r>
      <w:proofErr w:type="gramStart"/>
      <w:r w:rsidRPr="002F585C">
        <w:rPr>
          <w:rFonts w:ascii="Times New Roman" w:hAnsi="Times New Roman" w:cs="Times New Roman"/>
          <w:color w:val="000000" w:themeColor="text1"/>
          <w:sz w:val="28"/>
          <w:szCs w:val="28"/>
        </w:rPr>
        <w:t>основной  государственный</w:t>
      </w:r>
      <w:proofErr w:type="gramEnd"/>
      <w:r w:rsidRPr="002F585C">
        <w:rPr>
          <w:rFonts w:ascii="Times New Roman" w:hAnsi="Times New Roman" w:cs="Times New Roman"/>
          <w:color w:val="000000" w:themeColor="text1"/>
          <w:sz w:val="28"/>
          <w:szCs w:val="28"/>
        </w:rPr>
        <w:t xml:space="preserve">  регистрационный  номер  участника отбора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__________________________________________________________________________;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7) идентификационный номер налогоплательщика 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8)  </w:t>
      </w:r>
      <w:proofErr w:type="gramStart"/>
      <w:r w:rsidRPr="002F585C">
        <w:rPr>
          <w:rFonts w:ascii="Times New Roman" w:hAnsi="Times New Roman" w:cs="Times New Roman"/>
          <w:color w:val="000000" w:themeColor="text1"/>
          <w:sz w:val="28"/>
          <w:szCs w:val="28"/>
        </w:rPr>
        <w:t>дата  постановки</w:t>
      </w:r>
      <w:proofErr w:type="gramEnd"/>
      <w:r w:rsidRPr="002F585C">
        <w:rPr>
          <w:rFonts w:ascii="Times New Roman" w:hAnsi="Times New Roman" w:cs="Times New Roman"/>
          <w:color w:val="000000" w:themeColor="text1"/>
          <w:sz w:val="28"/>
          <w:szCs w:val="28"/>
        </w:rPr>
        <w:t xml:space="preserve">  на  учет  в  налоговом  органе  (заполняется  ИП)</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__________________________________________________________________________;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9)   дата   </w:t>
      </w:r>
      <w:proofErr w:type="gramStart"/>
      <w:r w:rsidRPr="002F585C">
        <w:rPr>
          <w:rFonts w:ascii="Times New Roman" w:hAnsi="Times New Roman" w:cs="Times New Roman"/>
          <w:color w:val="000000" w:themeColor="text1"/>
          <w:sz w:val="28"/>
          <w:szCs w:val="28"/>
        </w:rPr>
        <w:t>и  код</w:t>
      </w:r>
      <w:proofErr w:type="gramEnd"/>
      <w:r w:rsidRPr="002F585C">
        <w:rPr>
          <w:rFonts w:ascii="Times New Roman" w:hAnsi="Times New Roman" w:cs="Times New Roman"/>
          <w:color w:val="000000" w:themeColor="text1"/>
          <w:sz w:val="28"/>
          <w:szCs w:val="28"/>
        </w:rPr>
        <w:t xml:space="preserve">  причины  постановки  на  учет  в  налоговом  органе</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(заполняется ЮЛ) 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10)  </w:t>
      </w:r>
      <w:proofErr w:type="gramStart"/>
      <w:r w:rsidRPr="002F585C">
        <w:rPr>
          <w:rFonts w:ascii="Times New Roman" w:hAnsi="Times New Roman" w:cs="Times New Roman"/>
          <w:color w:val="000000" w:themeColor="text1"/>
          <w:sz w:val="28"/>
          <w:szCs w:val="28"/>
        </w:rPr>
        <w:t>дата  государственной</w:t>
      </w:r>
      <w:proofErr w:type="gramEnd"/>
      <w:r w:rsidRPr="002F585C">
        <w:rPr>
          <w:rFonts w:ascii="Times New Roman" w:hAnsi="Times New Roman" w:cs="Times New Roman"/>
          <w:color w:val="000000" w:themeColor="text1"/>
          <w:sz w:val="28"/>
          <w:szCs w:val="28"/>
        </w:rPr>
        <w:t xml:space="preserve">  регистрации  физического лица в качестве ИП</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(заполняется ИП) 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11) дата и место рождения (заполняется ИП) 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12)  </w:t>
      </w:r>
      <w:proofErr w:type="gramStart"/>
      <w:r w:rsidRPr="002F585C">
        <w:rPr>
          <w:rFonts w:ascii="Times New Roman" w:hAnsi="Times New Roman" w:cs="Times New Roman"/>
          <w:color w:val="000000" w:themeColor="text1"/>
          <w:sz w:val="28"/>
          <w:szCs w:val="28"/>
        </w:rPr>
        <w:t>страховой  номер</w:t>
      </w:r>
      <w:proofErr w:type="gramEnd"/>
      <w:r w:rsidRPr="002F585C">
        <w:rPr>
          <w:rFonts w:ascii="Times New Roman" w:hAnsi="Times New Roman" w:cs="Times New Roman"/>
          <w:color w:val="000000" w:themeColor="text1"/>
          <w:sz w:val="28"/>
          <w:szCs w:val="28"/>
        </w:rPr>
        <w:t xml:space="preserve">  индивидуального  лицевого счета (заполняется ИП)</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__________________________________________________________________________;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13) адрес ЮЛ (заполняется ЮЛ) &lt;2&gt; 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14) адрес регистрации (заполняется ИП) 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15)  </w:t>
      </w:r>
      <w:proofErr w:type="gramStart"/>
      <w:r w:rsidRPr="002F585C">
        <w:rPr>
          <w:rFonts w:ascii="Times New Roman" w:hAnsi="Times New Roman" w:cs="Times New Roman"/>
          <w:color w:val="000000" w:themeColor="text1"/>
          <w:sz w:val="28"/>
          <w:szCs w:val="28"/>
        </w:rPr>
        <w:t>номер  контактного</w:t>
      </w:r>
      <w:proofErr w:type="gramEnd"/>
      <w:r w:rsidRPr="002F585C">
        <w:rPr>
          <w:rFonts w:ascii="Times New Roman" w:hAnsi="Times New Roman" w:cs="Times New Roman"/>
          <w:color w:val="000000" w:themeColor="text1"/>
          <w:sz w:val="28"/>
          <w:szCs w:val="28"/>
        </w:rPr>
        <w:t xml:space="preserve">  телефона  для  направления юридически значимых</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сообщений: _______________________________________________________________;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16)  </w:t>
      </w:r>
      <w:proofErr w:type="gramStart"/>
      <w:r w:rsidRPr="002F585C">
        <w:rPr>
          <w:rFonts w:ascii="Times New Roman" w:hAnsi="Times New Roman" w:cs="Times New Roman"/>
          <w:color w:val="000000" w:themeColor="text1"/>
          <w:sz w:val="28"/>
          <w:szCs w:val="28"/>
        </w:rPr>
        <w:t>почтовый  адрес</w:t>
      </w:r>
      <w:proofErr w:type="gramEnd"/>
      <w:r w:rsidRPr="002F585C">
        <w:rPr>
          <w:rFonts w:ascii="Times New Roman" w:hAnsi="Times New Roman" w:cs="Times New Roman"/>
          <w:color w:val="000000" w:themeColor="text1"/>
          <w:sz w:val="28"/>
          <w:szCs w:val="28"/>
        </w:rPr>
        <w:t xml:space="preserve">  для  направления  юридически  значимых сообщений:</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__________________________________________________________________________;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17)   </w:t>
      </w:r>
      <w:proofErr w:type="gramStart"/>
      <w:r w:rsidRPr="002F585C">
        <w:rPr>
          <w:rFonts w:ascii="Times New Roman" w:hAnsi="Times New Roman" w:cs="Times New Roman"/>
          <w:color w:val="000000" w:themeColor="text1"/>
          <w:sz w:val="28"/>
          <w:szCs w:val="28"/>
        </w:rPr>
        <w:t>адрес  электронной</w:t>
      </w:r>
      <w:proofErr w:type="gramEnd"/>
      <w:r w:rsidRPr="002F585C">
        <w:rPr>
          <w:rFonts w:ascii="Times New Roman" w:hAnsi="Times New Roman" w:cs="Times New Roman"/>
          <w:color w:val="000000" w:themeColor="text1"/>
          <w:sz w:val="28"/>
          <w:szCs w:val="28"/>
        </w:rPr>
        <w:t xml:space="preserve">  почты  для  направления  юридически  значимых</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сообщений: _______________________________________________________________;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18) информация о руководителе ЮЛ (заполняется ЮЛ):</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а) фамилия, имя, отчество (при наличии) 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б) идентификационный номер налогоплательщика 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в) должность 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19)  </w:t>
      </w:r>
      <w:proofErr w:type="gramStart"/>
      <w:r w:rsidRPr="002F585C">
        <w:rPr>
          <w:rFonts w:ascii="Times New Roman" w:hAnsi="Times New Roman" w:cs="Times New Roman"/>
          <w:color w:val="000000" w:themeColor="text1"/>
          <w:sz w:val="28"/>
          <w:szCs w:val="28"/>
        </w:rPr>
        <w:t>перечень  основных</w:t>
      </w:r>
      <w:proofErr w:type="gramEnd"/>
      <w:r w:rsidRPr="002F585C">
        <w:rPr>
          <w:rFonts w:ascii="Times New Roman" w:hAnsi="Times New Roman" w:cs="Times New Roman"/>
          <w:color w:val="000000" w:themeColor="text1"/>
          <w:sz w:val="28"/>
          <w:szCs w:val="28"/>
        </w:rPr>
        <w:t xml:space="preserve">  и  дополнительных  видов деятельности, которые</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участник отбора вправе осуществлять:</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w:t>
      </w:r>
      <w:proofErr w:type="gramStart"/>
      <w:r w:rsidRPr="002F585C">
        <w:rPr>
          <w:rFonts w:ascii="Times New Roman" w:hAnsi="Times New Roman" w:cs="Times New Roman"/>
          <w:color w:val="000000" w:themeColor="text1"/>
          <w:sz w:val="28"/>
          <w:szCs w:val="28"/>
        </w:rPr>
        <w:t>а)  в</w:t>
      </w:r>
      <w:proofErr w:type="gramEnd"/>
      <w:r w:rsidRPr="002F585C">
        <w:rPr>
          <w:rFonts w:ascii="Times New Roman" w:hAnsi="Times New Roman" w:cs="Times New Roman"/>
          <w:color w:val="000000" w:themeColor="text1"/>
          <w:sz w:val="28"/>
          <w:szCs w:val="28"/>
        </w:rPr>
        <w:t xml:space="preserve">  соответствии  с  учредительными документами ЮЛ (заполняется ЮЛ):</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__________________________________________________________________________;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w:t>
      </w:r>
      <w:proofErr w:type="gramStart"/>
      <w:r w:rsidRPr="002F585C">
        <w:rPr>
          <w:rFonts w:ascii="Times New Roman" w:hAnsi="Times New Roman" w:cs="Times New Roman"/>
          <w:color w:val="000000" w:themeColor="text1"/>
          <w:sz w:val="28"/>
          <w:szCs w:val="28"/>
        </w:rPr>
        <w:t>б)  в</w:t>
      </w:r>
      <w:proofErr w:type="gramEnd"/>
      <w:r w:rsidRPr="002F585C">
        <w:rPr>
          <w:rFonts w:ascii="Times New Roman" w:hAnsi="Times New Roman" w:cs="Times New Roman"/>
          <w:color w:val="000000" w:themeColor="text1"/>
          <w:sz w:val="28"/>
          <w:szCs w:val="28"/>
        </w:rPr>
        <w:t xml:space="preserve">  соответствии  со  сведениями единого государственного реестра ИП</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(заполняется ИП): 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20)  </w:t>
      </w:r>
      <w:proofErr w:type="gramStart"/>
      <w:r w:rsidRPr="002F585C">
        <w:rPr>
          <w:rFonts w:ascii="Times New Roman" w:hAnsi="Times New Roman" w:cs="Times New Roman"/>
          <w:color w:val="000000" w:themeColor="text1"/>
          <w:sz w:val="28"/>
          <w:szCs w:val="28"/>
        </w:rPr>
        <w:t>информация  о</w:t>
      </w:r>
      <w:proofErr w:type="gramEnd"/>
      <w:r w:rsidRPr="002F585C">
        <w:rPr>
          <w:rFonts w:ascii="Times New Roman" w:hAnsi="Times New Roman" w:cs="Times New Roman"/>
          <w:color w:val="000000" w:themeColor="text1"/>
          <w:sz w:val="28"/>
          <w:szCs w:val="28"/>
        </w:rPr>
        <w:t xml:space="preserve"> счетах в соответствии с законодательством Российской</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Федерации для перечисления субсидии:</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а) наименование банка 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б) БИК банка 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в) расчетный счет 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г) корреспондентский счет 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21)  </w:t>
      </w:r>
      <w:proofErr w:type="gramStart"/>
      <w:r w:rsidRPr="002F585C">
        <w:rPr>
          <w:rFonts w:ascii="Times New Roman" w:hAnsi="Times New Roman" w:cs="Times New Roman"/>
          <w:color w:val="000000" w:themeColor="text1"/>
          <w:sz w:val="28"/>
          <w:szCs w:val="28"/>
        </w:rPr>
        <w:t>информация  о</w:t>
      </w:r>
      <w:proofErr w:type="gramEnd"/>
      <w:r w:rsidRPr="002F585C">
        <w:rPr>
          <w:rFonts w:ascii="Times New Roman" w:hAnsi="Times New Roman" w:cs="Times New Roman"/>
          <w:color w:val="000000" w:themeColor="text1"/>
          <w:sz w:val="28"/>
          <w:szCs w:val="28"/>
        </w:rPr>
        <w:t xml:space="preserve">  лице,  уполномоченном  на  подписание  соглашения о</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предоставлении субсидии (далее - соглашение):</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а) фамилия, имя, отчество (при наличии) 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б) должность (при наличии) 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в) реквизиты документа о полномочиях (дата, номер) &lt;3&gt; 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2.   Настоящим   подтверждается   </w:t>
      </w:r>
      <w:proofErr w:type="gramStart"/>
      <w:r w:rsidRPr="002F585C">
        <w:rPr>
          <w:rFonts w:ascii="Times New Roman" w:hAnsi="Times New Roman" w:cs="Times New Roman"/>
          <w:color w:val="000000" w:themeColor="text1"/>
          <w:sz w:val="28"/>
          <w:szCs w:val="28"/>
        </w:rPr>
        <w:t>соответствие  следующим</w:t>
      </w:r>
      <w:proofErr w:type="gramEnd"/>
      <w:r w:rsidRPr="002F585C">
        <w:rPr>
          <w:rFonts w:ascii="Times New Roman" w:hAnsi="Times New Roman" w:cs="Times New Roman"/>
          <w:color w:val="000000" w:themeColor="text1"/>
          <w:sz w:val="28"/>
          <w:szCs w:val="28"/>
        </w:rPr>
        <w:t xml:space="preserve">  требованиям,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указанным в пункте 2.9 Порядка: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  </w:t>
      </w:r>
      <w:proofErr w:type="gramStart"/>
      <w:r w:rsidRPr="002F585C">
        <w:rPr>
          <w:rFonts w:ascii="Times New Roman" w:hAnsi="Times New Roman" w:cs="Times New Roman"/>
          <w:color w:val="000000" w:themeColor="text1"/>
          <w:sz w:val="28"/>
          <w:szCs w:val="28"/>
        </w:rPr>
        <w:t>участник  отбора</w:t>
      </w:r>
      <w:proofErr w:type="gramEnd"/>
      <w:r w:rsidRPr="002F585C">
        <w:rPr>
          <w:rFonts w:ascii="Times New Roman" w:hAnsi="Times New Roman" w:cs="Times New Roman"/>
          <w:color w:val="000000" w:themeColor="text1"/>
          <w:sz w:val="28"/>
          <w:szCs w:val="28"/>
        </w:rPr>
        <w:t xml:space="preserve">  не  является  иностранным  ЮЛ, в том числе местом</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регистрации  которого</w:t>
      </w:r>
      <w:proofErr w:type="gramEnd"/>
      <w:r w:rsidRPr="002F585C">
        <w:rPr>
          <w:rFonts w:ascii="Times New Roman" w:hAnsi="Times New Roman" w:cs="Times New Roman"/>
          <w:color w:val="000000" w:themeColor="text1"/>
          <w:sz w:val="28"/>
          <w:szCs w:val="28"/>
        </w:rPr>
        <w:t xml:space="preserve">  является  государство  или  территория, включенные в</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утвержденный   Министерством   финансов   Российской   Федерации   перечень</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государств   </w:t>
      </w:r>
      <w:proofErr w:type="gramStart"/>
      <w:r w:rsidRPr="002F585C">
        <w:rPr>
          <w:rFonts w:ascii="Times New Roman" w:hAnsi="Times New Roman" w:cs="Times New Roman"/>
          <w:color w:val="000000" w:themeColor="text1"/>
          <w:sz w:val="28"/>
          <w:szCs w:val="28"/>
        </w:rPr>
        <w:t>и  территорий</w:t>
      </w:r>
      <w:proofErr w:type="gramEnd"/>
      <w:r w:rsidRPr="002F585C">
        <w:rPr>
          <w:rFonts w:ascii="Times New Roman" w:hAnsi="Times New Roman" w:cs="Times New Roman"/>
          <w:color w:val="000000" w:themeColor="text1"/>
          <w:sz w:val="28"/>
          <w:szCs w:val="28"/>
        </w:rPr>
        <w:t>,  используемых  для  промежуточного  (офшорного)</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владения  активами</w:t>
      </w:r>
      <w:proofErr w:type="gramEnd"/>
      <w:r w:rsidRPr="002F585C">
        <w:rPr>
          <w:rFonts w:ascii="Times New Roman" w:hAnsi="Times New Roman" w:cs="Times New Roman"/>
          <w:color w:val="000000" w:themeColor="text1"/>
          <w:sz w:val="28"/>
          <w:szCs w:val="28"/>
        </w:rPr>
        <w:t xml:space="preserve">  в  Российской  Федерации (далее - офшорные компании), 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также российским ЮЛ, в уставном (складочном) капитале которого доля прямого</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или косвенного (через третьих лиц) участия офшорных компаний в совокупности</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превышает  25</w:t>
      </w:r>
      <w:proofErr w:type="gramEnd"/>
      <w:r w:rsidRPr="002F585C">
        <w:rPr>
          <w:rFonts w:ascii="Times New Roman" w:hAnsi="Times New Roman" w:cs="Times New Roman"/>
          <w:color w:val="000000" w:themeColor="text1"/>
          <w:sz w:val="28"/>
          <w:szCs w:val="28"/>
        </w:rPr>
        <w:t xml:space="preserve">  процентов  (если  иное  не  предусмотрено  законодательством</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Российской  Федерации</w:t>
      </w:r>
      <w:proofErr w:type="gramEnd"/>
      <w:r w:rsidRPr="002F585C">
        <w:rPr>
          <w:rFonts w:ascii="Times New Roman" w:hAnsi="Times New Roman" w:cs="Times New Roman"/>
          <w:color w:val="000000" w:themeColor="text1"/>
          <w:sz w:val="28"/>
          <w:szCs w:val="28"/>
        </w:rPr>
        <w:t>), по состоянию на дату не ранее первого числа месяца,</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в  котором</w:t>
      </w:r>
      <w:proofErr w:type="gramEnd"/>
      <w:r w:rsidRPr="002F585C">
        <w:rPr>
          <w:rFonts w:ascii="Times New Roman" w:hAnsi="Times New Roman" w:cs="Times New Roman"/>
          <w:color w:val="000000" w:themeColor="text1"/>
          <w:sz w:val="28"/>
          <w:szCs w:val="28"/>
        </w:rPr>
        <w:t xml:space="preserve">  направляется  предложение (заявка) об участии в отборе (далее -</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заявка) (заполняется ЮЛ);</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2) участник отбора не находится в перечне организаций и физических лиц,</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в  отношении</w:t>
      </w:r>
      <w:proofErr w:type="gramEnd"/>
      <w:r w:rsidRPr="002F585C">
        <w:rPr>
          <w:rFonts w:ascii="Times New Roman" w:hAnsi="Times New Roman" w:cs="Times New Roman"/>
          <w:color w:val="000000" w:themeColor="text1"/>
          <w:sz w:val="28"/>
          <w:szCs w:val="28"/>
        </w:rPr>
        <w:t xml:space="preserve">  которых  имеются сведения об их причастности к экстремистской</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деятельности  или</w:t>
      </w:r>
      <w:proofErr w:type="gramEnd"/>
      <w:r w:rsidRPr="002F585C">
        <w:rPr>
          <w:rFonts w:ascii="Times New Roman" w:hAnsi="Times New Roman" w:cs="Times New Roman"/>
          <w:color w:val="000000" w:themeColor="text1"/>
          <w:sz w:val="28"/>
          <w:szCs w:val="28"/>
        </w:rPr>
        <w:t xml:space="preserve">  терроризму,  по состоянию на дату не ранее первого числа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месяца, в котором направляется заявка;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3)  </w:t>
      </w:r>
      <w:proofErr w:type="gramStart"/>
      <w:r w:rsidRPr="002F585C">
        <w:rPr>
          <w:rFonts w:ascii="Times New Roman" w:hAnsi="Times New Roman" w:cs="Times New Roman"/>
          <w:color w:val="000000" w:themeColor="text1"/>
          <w:sz w:val="28"/>
          <w:szCs w:val="28"/>
        </w:rPr>
        <w:t>участник  отбора</w:t>
      </w:r>
      <w:proofErr w:type="gramEnd"/>
      <w:r w:rsidRPr="002F585C">
        <w:rPr>
          <w:rFonts w:ascii="Times New Roman" w:hAnsi="Times New Roman" w:cs="Times New Roman"/>
          <w:color w:val="000000" w:themeColor="text1"/>
          <w:sz w:val="28"/>
          <w:szCs w:val="28"/>
        </w:rPr>
        <w:t xml:space="preserve">  не  находится  в составляемых в рамках реализации</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полномочий, предусмотренных главой VII Устава ООН, Советом Безопасности ООН</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или  органами</w:t>
      </w:r>
      <w:proofErr w:type="gramEnd"/>
      <w:r w:rsidRPr="002F585C">
        <w:rPr>
          <w:rFonts w:ascii="Times New Roman" w:hAnsi="Times New Roman" w:cs="Times New Roman"/>
          <w:color w:val="000000" w:themeColor="text1"/>
          <w:sz w:val="28"/>
          <w:szCs w:val="28"/>
        </w:rPr>
        <w:t>,  специально  созданными  решениями  Совета Безопасности ООН,</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перечнях  организаций</w:t>
      </w:r>
      <w:proofErr w:type="gramEnd"/>
      <w:r w:rsidRPr="002F585C">
        <w:rPr>
          <w:rFonts w:ascii="Times New Roman" w:hAnsi="Times New Roman" w:cs="Times New Roman"/>
          <w:color w:val="000000" w:themeColor="text1"/>
          <w:sz w:val="28"/>
          <w:szCs w:val="28"/>
        </w:rPr>
        <w:t xml:space="preserve">  и  физических  лиц,  связанных  с  террористическими</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организациями  и</w:t>
      </w:r>
      <w:proofErr w:type="gramEnd"/>
      <w:r w:rsidRPr="002F585C">
        <w:rPr>
          <w:rFonts w:ascii="Times New Roman" w:hAnsi="Times New Roman" w:cs="Times New Roman"/>
          <w:color w:val="000000" w:themeColor="text1"/>
          <w:sz w:val="28"/>
          <w:szCs w:val="28"/>
        </w:rPr>
        <w:t xml:space="preserve">  террористами  или  с  распространением  оружия  массового</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уничтожения,  по</w:t>
      </w:r>
      <w:proofErr w:type="gramEnd"/>
      <w:r w:rsidRPr="002F585C">
        <w:rPr>
          <w:rFonts w:ascii="Times New Roman" w:hAnsi="Times New Roman" w:cs="Times New Roman"/>
          <w:color w:val="000000" w:themeColor="text1"/>
          <w:sz w:val="28"/>
          <w:szCs w:val="28"/>
        </w:rPr>
        <w:t xml:space="preserve"> состоянию на дату не ранее первого числа месяца, в котором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направляется заявка;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4)  </w:t>
      </w:r>
      <w:proofErr w:type="gramStart"/>
      <w:r w:rsidRPr="002F585C">
        <w:rPr>
          <w:rFonts w:ascii="Times New Roman" w:hAnsi="Times New Roman" w:cs="Times New Roman"/>
          <w:color w:val="000000" w:themeColor="text1"/>
          <w:sz w:val="28"/>
          <w:szCs w:val="28"/>
        </w:rPr>
        <w:t>участник  отбора</w:t>
      </w:r>
      <w:proofErr w:type="gramEnd"/>
      <w:r w:rsidRPr="002F585C">
        <w:rPr>
          <w:rFonts w:ascii="Times New Roman" w:hAnsi="Times New Roman" w:cs="Times New Roman"/>
          <w:color w:val="000000" w:themeColor="text1"/>
          <w:sz w:val="28"/>
          <w:szCs w:val="28"/>
        </w:rPr>
        <w:t xml:space="preserve">  не  получает  средства  из  краевого  бюджета  на</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основании  иных</w:t>
      </w:r>
      <w:proofErr w:type="gramEnd"/>
      <w:r w:rsidRPr="002F585C">
        <w:rPr>
          <w:rFonts w:ascii="Times New Roman" w:hAnsi="Times New Roman" w:cs="Times New Roman"/>
          <w:color w:val="000000" w:themeColor="text1"/>
          <w:sz w:val="28"/>
          <w:szCs w:val="28"/>
        </w:rPr>
        <w:t xml:space="preserve">  нормативных  правовых  актов  Красноярского  края на цели,</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установленные  пунктом</w:t>
      </w:r>
      <w:proofErr w:type="gramEnd"/>
      <w:r w:rsidRPr="002F585C">
        <w:rPr>
          <w:rFonts w:ascii="Times New Roman" w:hAnsi="Times New Roman" w:cs="Times New Roman"/>
          <w:color w:val="000000" w:themeColor="text1"/>
          <w:sz w:val="28"/>
          <w:szCs w:val="28"/>
        </w:rPr>
        <w:t xml:space="preserve">  1.3 Порядка, по состоянию на первое число месяца, в</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котором направляется заявка;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5)  </w:t>
      </w:r>
      <w:proofErr w:type="gramStart"/>
      <w:r w:rsidRPr="002F585C">
        <w:rPr>
          <w:rFonts w:ascii="Times New Roman" w:hAnsi="Times New Roman" w:cs="Times New Roman"/>
          <w:color w:val="000000" w:themeColor="text1"/>
          <w:sz w:val="28"/>
          <w:szCs w:val="28"/>
        </w:rPr>
        <w:t>участник  отбора</w:t>
      </w:r>
      <w:proofErr w:type="gramEnd"/>
      <w:r w:rsidRPr="002F585C">
        <w:rPr>
          <w:rFonts w:ascii="Times New Roman" w:hAnsi="Times New Roman" w:cs="Times New Roman"/>
          <w:color w:val="000000" w:themeColor="text1"/>
          <w:sz w:val="28"/>
          <w:szCs w:val="28"/>
        </w:rPr>
        <w:t xml:space="preserve">  не  является иностранным агентом в соответствии с</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Федеральным  законом</w:t>
      </w:r>
      <w:proofErr w:type="gramEnd"/>
      <w:r w:rsidRPr="002F585C">
        <w:rPr>
          <w:rFonts w:ascii="Times New Roman" w:hAnsi="Times New Roman" w:cs="Times New Roman"/>
          <w:color w:val="000000" w:themeColor="text1"/>
          <w:sz w:val="28"/>
          <w:szCs w:val="28"/>
        </w:rPr>
        <w:t xml:space="preserve">  от  14.07.2022  N 255-ФЗ "О контроле за деятельностью</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лиц,  находящихся</w:t>
      </w:r>
      <w:proofErr w:type="gramEnd"/>
      <w:r w:rsidRPr="002F585C">
        <w:rPr>
          <w:rFonts w:ascii="Times New Roman" w:hAnsi="Times New Roman" w:cs="Times New Roman"/>
          <w:color w:val="000000" w:themeColor="text1"/>
          <w:sz w:val="28"/>
          <w:szCs w:val="28"/>
        </w:rPr>
        <w:t xml:space="preserve">  под  иностранным влиянием" по состоянию на дату не ранее</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первого числа месяца, в котором направляется заявка;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6)   деятельность   участника   </w:t>
      </w:r>
      <w:proofErr w:type="gramStart"/>
      <w:r w:rsidRPr="002F585C">
        <w:rPr>
          <w:rFonts w:ascii="Times New Roman" w:hAnsi="Times New Roman" w:cs="Times New Roman"/>
          <w:color w:val="000000" w:themeColor="text1"/>
          <w:sz w:val="28"/>
          <w:szCs w:val="28"/>
        </w:rPr>
        <w:t>отбора  не</w:t>
      </w:r>
      <w:proofErr w:type="gramEnd"/>
      <w:r w:rsidRPr="002F585C">
        <w:rPr>
          <w:rFonts w:ascii="Times New Roman" w:hAnsi="Times New Roman" w:cs="Times New Roman"/>
          <w:color w:val="000000" w:themeColor="text1"/>
          <w:sz w:val="28"/>
          <w:szCs w:val="28"/>
        </w:rPr>
        <w:t xml:space="preserve">  приостановлена  в  порядке,</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предусмотренном  законодательством</w:t>
      </w:r>
      <w:proofErr w:type="gramEnd"/>
      <w:r w:rsidRPr="002F585C">
        <w:rPr>
          <w:rFonts w:ascii="Times New Roman" w:hAnsi="Times New Roman" w:cs="Times New Roman"/>
          <w:color w:val="000000" w:themeColor="text1"/>
          <w:sz w:val="28"/>
          <w:szCs w:val="28"/>
        </w:rPr>
        <w:t xml:space="preserve">  Российской  Федерации,  по состоянию на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дату не ранее первого числа месяца, в котором направляется заявка;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7)   </w:t>
      </w:r>
      <w:proofErr w:type="gramStart"/>
      <w:r w:rsidRPr="002F585C">
        <w:rPr>
          <w:rFonts w:ascii="Times New Roman" w:hAnsi="Times New Roman" w:cs="Times New Roman"/>
          <w:color w:val="000000" w:themeColor="text1"/>
          <w:sz w:val="28"/>
          <w:szCs w:val="28"/>
        </w:rPr>
        <w:t>у  участника</w:t>
      </w:r>
      <w:proofErr w:type="gramEnd"/>
      <w:r w:rsidRPr="002F585C">
        <w:rPr>
          <w:rFonts w:ascii="Times New Roman" w:hAnsi="Times New Roman" w:cs="Times New Roman"/>
          <w:color w:val="000000" w:themeColor="text1"/>
          <w:sz w:val="28"/>
          <w:szCs w:val="28"/>
        </w:rPr>
        <w:t xml:space="preserve">  отбора  отсутствуют  просроченная  задолженность  по</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возврату  в</w:t>
      </w:r>
      <w:proofErr w:type="gramEnd"/>
      <w:r w:rsidRPr="002F585C">
        <w:rPr>
          <w:rFonts w:ascii="Times New Roman" w:hAnsi="Times New Roman" w:cs="Times New Roman"/>
          <w:color w:val="000000" w:themeColor="text1"/>
          <w:sz w:val="28"/>
          <w:szCs w:val="28"/>
        </w:rPr>
        <w:t xml:space="preserve">  краевой  бюджет  иных  субсидий,  в  том числе грантов в форме</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 xml:space="preserve">субсидий,   </w:t>
      </w:r>
      <w:proofErr w:type="gramEnd"/>
      <w:r w:rsidRPr="002F585C">
        <w:rPr>
          <w:rFonts w:ascii="Times New Roman" w:hAnsi="Times New Roman" w:cs="Times New Roman"/>
          <w:color w:val="000000" w:themeColor="text1"/>
          <w:sz w:val="28"/>
          <w:szCs w:val="28"/>
        </w:rPr>
        <w:t xml:space="preserve"> бюджетных    инвестиций,    а    также    иная    просроченная</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w:t>
      </w:r>
      <w:proofErr w:type="gramStart"/>
      <w:r w:rsidRPr="002F585C">
        <w:rPr>
          <w:rFonts w:ascii="Times New Roman" w:hAnsi="Times New Roman" w:cs="Times New Roman"/>
          <w:color w:val="000000" w:themeColor="text1"/>
          <w:sz w:val="28"/>
          <w:szCs w:val="28"/>
        </w:rPr>
        <w:t xml:space="preserve">неурегулированная)   </w:t>
      </w:r>
      <w:proofErr w:type="gramEnd"/>
      <w:r w:rsidRPr="002F585C">
        <w:rPr>
          <w:rFonts w:ascii="Times New Roman" w:hAnsi="Times New Roman" w:cs="Times New Roman"/>
          <w:color w:val="000000" w:themeColor="text1"/>
          <w:sz w:val="28"/>
          <w:szCs w:val="28"/>
        </w:rPr>
        <w:t>задолженность   по   денежным   обязательствам  перед</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Красноярским   </w:t>
      </w:r>
      <w:proofErr w:type="gramStart"/>
      <w:r w:rsidRPr="002F585C">
        <w:rPr>
          <w:rFonts w:ascii="Times New Roman" w:hAnsi="Times New Roman" w:cs="Times New Roman"/>
          <w:color w:val="000000" w:themeColor="text1"/>
          <w:sz w:val="28"/>
          <w:szCs w:val="28"/>
        </w:rPr>
        <w:t>краем  по</w:t>
      </w:r>
      <w:proofErr w:type="gramEnd"/>
      <w:r w:rsidRPr="002F585C">
        <w:rPr>
          <w:rFonts w:ascii="Times New Roman" w:hAnsi="Times New Roman" w:cs="Times New Roman"/>
          <w:color w:val="000000" w:themeColor="text1"/>
          <w:sz w:val="28"/>
          <w:szCs w:val="28"/>
        </w:rPr>
        <w:t xml:space="preserve">  состоянию  на  первое  число  месяца,  в  котором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направляется заявка;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8)  </w:t>
      </w:r>
      <w:proofErr w:type="gramStart"/>
      <w:r w:rsidRPr="002F585C">
        <w:rPr>
          <w:rFonts w:ascii="Times New Roman" w:hAnsi="Times New Roman" w:cs="Times New Roman"/>
          <w:color w:val="000000" w:themeColor="text1"/>
          <w:sz w:val="28"/>
          <w:szCs w:val="28"/>
        </w:rPr>
        <w:t>у  участника</w:t>
      </w:r>
      <w:proofErr w:type="gramEnd"/>
      <w:r w:rsidRPr="002F585C">
        <w:rPr>
          <w:rFonts w:ascii="Times New Roman" w:hAnsi="Times New Roman" w:cs="Times New Roman"/>
          <w:color w:val="000000" w:themeColor="text1"/>
          <w:sz w:val="28"/>
          <w:szCs w:val="28"/>
        </w:rPr>
        <w:t xml:space="preserve">  отбора отсутствуют вступившие в законную силу решения</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уполномоченного  органа</w:t>
      </w:r>
      <w:proofErr w:type="gramEnd"/>
      <w:r w:rsidRPr="002F585C">
        <w:rPr>
          <w:rFonts w:ascii="Times New Roman" w:hAnsi="Times New Roman" w:cs="Times New Roman"/>
          <w:color w:val="000000" w:themeColor="text1"/>
          <w:sz w:val="28"/>
          <w:szCs w:val="28"/>
        </w:rPr>
        <w:t xml:space="preserve"> о привлечении к административной ответственности за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несоблюдение запрета на выжигание сухой травянистой растительности, стерни,</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пожнивных    остатков</w:t>
      </w:r>
      <w:proofErr w:type="gramStart"/>
      <w:r w:rsidRPr="002F585C">
        <w:rPr>
          <w:rFonts w:ascii="Times New Roman" w:hAnsi="Times New Roman" w:cs="Times New Roman"/>
          <w:color w:val="000000" w:themeColor="text1"/>
          <w:sz w:val="28"/>
          <w:szCs w:val="28"/>
        </w:rPr>
        <w:t xml:space="preserve">   (</w:t>
      </w:r>
      <w:proofErr w:type="gramEnd"/>
      <w:r w:rsidRPr="002F585C">
        <w:rPr>
          <w:rFonts w:ascii="Times New Roman" w:hAnsi="Times New Roman" w:cs="Times New Roman"/>
          <w:color w:val="000000" w:themeColor="text1"/>
          <w:sz w:val="28"/>
          <w:szCs w:val="28"/>
        </w:rPr>
        <w:t>за   исключением   рисовой   соломы)   на   землях</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сельскохозяйственного     </w:t>
      </w:r>
      <w:proofErr w:type="gramStart"/>
      <w:r w:rsidRPr="002F585C">
        <w:rPr>
          <w:rFonts w:ascii="Times New Roman" w:hAnsi="Times New Roman" w:cs="Times New Roman"/>
          <w:color w:val="000000" w:themeColor="text1"/>
          <w:sz w:val="28"/>
          <w:szCs w:val="28"/>
        </w:rPr>
        <w:t xml:space="preserve">назначения,   </w:t>
      </w:r>
      <w:proofErr w:type="gramEnd"/>
      <w:r w:rsidRPr="002F585C">
        <w:rPr>
          <w:rFonts w:ascii="Times New Roman" w:hAnsi="Times New Roman" w:cs="Times New Roman"/>
          <w:color w:val="000000" w:themeColor="text1"/>
          <w:sz w:val="28"/>
          <w:szCs w:val="28"/>
        </w:rPr>
        <w:t xml:space="preserve">  установленного     Постановлением</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Правительства  Российской</w:t>
      </w:r>
      <w:proofErr w:type="gramEnd"/>
      <w:r w:rsidRPr="002F585C">
        <w:rPr>
          <w:rFonts w:ascii="Times New Roman" w:hAnsi="Times New Roman" w:cs="Times New Roman"/>
          <w:color w:val="000000" w:themeColor="text1"/>
          <w:sz w:val="28"/>
          <w:szCs w:val="28"/>
        </w:rPr>
        <w:t xml:space="preserve">  Федерации  от  16.09.2020 N 1479 "Об утверждении</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Правил  противопожарного</w:t>
      </w:r>
      <w:proofErr w:type="gramEnd"/>
      <w:r w:rsidRPr="002F585C">
        <w:rPr>
          <w:rFonts w:ascii="Times New Roman" w:hAnsi="Times New Roman" w:cs="Times New Roman"/>
          <w:color w:val="000000" w:themeColor="text1"/>
          <w:sz w:val="28"/>
          <w:szCs w:val="28"/>
        </w:rPr>
        <w:t xml:space="preserve">  режима  в  Российской  Федерации", в 20__ году (в</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году,  предшествующем</w:t>
      </w:r>
      <w:proofErr w:type="gramEnd"/>
      <w:r w:rsidRPr="002F585C">
        <w:rPr>
          <w:rFonts w:ascii="Times New Roman" w:hAnsi="Times New Roman" w:cs="Times New Roman"/>
          <w:color w:val="000000" w:themeColor="text1"/>
          <w:sz w:val="28"/>
          <w:szCs w:val="28"/>
        </w:rPr>
        <w:t xml:space="preserve"> году предоставления субсидии) и в году предоставления</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субсидии  по</w:t>
      </w:r>
      <w:proofErr w:type="gramEnd"/>
      <w:r w:rsidRPr="002F585C">
        <w:rPr>
          <w:rFonts w:ascii="Times New Roman" w:hAnsi="Times New Roman" w:cs="Times New Roman"/>
          <w:color w:val="000000" w:themeColor="text1"/>
          <w:sz w:val="28"/>
          <w:szCs w:val="28"/>
        </w:rPr>
        <w:t xml:space="preserve">  состоянию  на  "__" _______ 20__ года (первое число месяца, в</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котором направляется заявка).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3.   Настоящим   принимается   обязательство   </w:t>
      </w:r>
      <w:proofErr w:type="gramStart"/>
      <w:r w:rsidRPr="002F585C">
        <w:rPr>
          <w:rFonts w:ascii="Times New Roman" w:hAnsi="Times New Roman" w:cs="Times New Roman"/>
          <w:color w:val="000000" w:themeColor="text1"/>
          <w:sz w:val="28"/>
          <w:szCs w:val="28"/>
        </w:rPr>
        <w:t>соответствовать  условию</w:t>
      </w:r>
      <w:proofErr w:type="gramEnd"/>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предоставления субсидии, предусмотренному пунктом 3.1 Порядка, по состоянию</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на  дату</w:t>
      </w:r>
      <w:proofErr w:type="gramEnd"/>
      <w:r w:rsidRPr="002F585C">
        <w:rPr>
          <w:rFonts w:ascii="Times New Roman" w:hAnsi="Times New Roman" w:cs="Times New Roman"/>
          <w:color w:val="000000" w:themeColor="text1"/>
          <w:sz w:val="28"/>
          <w:szCs w:val="28"/>
        </w:rPr>
        <w:t xml:space="preserve">  не  ранее первого числа месяца заключения соглашения, в том числе</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следующим требованиям: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 получатель субсидии не является иностранным ЮЛ, в том числе офшорной</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компанией, а также российским ЮЛ, в уставном (складочном) капитале которого</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доля прямого или косвенного (через третьих лиц) участия офшорных компаний в</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совокупности   превышает   25   процентов</w:t>
      </w:r>
      <w:proofErr w:type="gramStart"/>
      <w:r w:rsidRPr="002F585C">
        <w:rPr>
          <w:rFonts w:ascii="Times New Roman" w:hAnsi="Times New Roman" w:cs="Times New Roman"/>
          <w:color w:val="000000" w:themeColor="text1"/>
          <w:sz w:val="28"/>
          <w:szCs w:val="28"/>
        </w:rPr>
        <w:t xml:space="preserve">   (</w:t>
      </w:r>
      <w:proofErr w:type="gramEnd"/>
      <w:r w:rsidRPr="002F585C">
        <w:rPr>
          <w:rFonts w:ascii="Times New Roman" w:hAnsi="Times New Roman" w:cs="Times New Roman"/>
          <w:color w:val="000000" w:themeColor="text1"/>
          <w:sz w:val="28"/>
          <w:szCs w:val="28"/>
        </w:rPr>
        <w:t>если   иное  не  предусмотрено</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законодательством Российской Федерации) (заполняется ЮЛ);</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2)  получатель субсидии не находится в перечне организаций и физических</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 xml:space="preserve">лиц,   </w:t>
      </w:r>
      <w:proofErr w:type="gramEnd"/>
      <w:r w:rsidRPr="002F585C">
        <w:rPr>
          <w:rFonts w:ascii="Times New Roman" w:hAnsi="Times New Roman" w:cs="Times New Roman"/>
          <w:color w:val="000000" w:themeColor="text1"/>
          <w:sz w:val="28"/>
          <w:szCs w:val="28"/>
        </w:rPr>
        <w:t>в   отношении   которых   имеются  сведения  об  их  причастности  к</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экстремистской деятельности или терроризму;</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3)  получатель субсидии не находится в составляемых в рамках реализации</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полномочий, предусмотренных главой VII Устава ООН, Советом Безопасности ООН</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или  органами</w:t>
      </w:r>
      <w:proofErr w:type="gramEnd"/>
      <w:r w:rsidRPr="002F585C">
        <w:rPr>
          <w:rFonts w:ascii="Times New Roman" w:hAnsi="Times New Roman" w:cs="Times New Roman"/>
          <w:color w:val="000000" w:themeColor="text1"/>
          <w:sz w:val="28"/>
          <w:szCs w:val="28"/>
        </w:rPr>
        <w:t>,  специально  созданными  решениями  Совета Безопасности ООН,</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перечнях  организаций</w:t>
      </w:r>
      <w:proofErr w:type="gramEnd"/>
      <w:r w:rsidRPr="002F585C">
        <w:rPr>
          <w:rFonts w:ascii="Times New Roman" w:hAnsi="Times New Roman" w:cs="Times New Roman"/>
          <w:color w:val="000000" w:themeColor="text1"/>
          <w:sz w:val="28"/>
          <w:szCs w:val="28"/>
        </w:rPr>
        <w:t xml:space="preserve">  и  физических  лиц,  связанных  с  террористическими</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организациями  и</w:t>
      </w:r>
      <w:proofErr w:type="gramEnd"/>
      <w:r w:rsidRPr="002F585C">
        <w:rPr>
          <w:rFonts w:ascii="Times New Roman" w:hAnsi="Times New Roman" w:cs="Times New Roman"/>
          <w:color w:val="000000" w:themeColor="text1"/>
          <w:sz w:val="28"/>
          <w:szCs w:val="28"/>
        </w:rPr>
        <w:t xml:space="preserve">  террористами  или  с  распространением  оружия  массового</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уничтожения;</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4)  </w:t>
      </w:r>
      <w:proofErr w:type="gramStart"/>
      <w:r w:rsidRPr="002F585C">
        <w:rPr>
          <w:rFonts w:ascii="Times New Roman" w:hAnsi="Times New Roman" w:cs="Times New Roman"/>
          <w:color w:val="000000" w:themeColor="text1"/>
          <w:sz w:val="28"/>
          <w:szCs w:val="28"/>
        </w:rPr>
        <w:t>получатель  субсидии</w:t>
      </w:r>
      <w:proofErr w:type="gramEnd"/>
      <w:r w:rsidRPr="002F585C">
        <w:rPr>
          <w:rFonts w:ascii="Times New Roman" w:hAnsi="Times New Roman" w:cs="Times New Roman"/>
          <w:color w:val="000000" w:themeColor="text1"/>
          <w:sz w:val="28"/>
          <w:szCs w:val="28"/>
        </w:rPr>
        <w:t xml:space="preserve">  не  получает  средства из краевого бюджета на</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основании  иных</w:t>
      </w:r>
      <w:proofErr w:type="gramEnd"/>
      <w:r w:rsidRPr="002F585C">
        <w:rPr>
          <w:rFonts w:ascii="Times New Roman" w:hAnsi="Times New Roman" w:cs="Times New Roman"/>
          <w:color w:val="000000" w:themeColor="text1"/>
          <w:sz w:val="28"/>
          <w:szCs w:val="28"/>
        </w:rPr>
        <w:t xml:space="preserve">  нормативных  правовых  актов  Красноярского  края на цели,</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установленные пунктом 1.3 Порядка;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5) получатель субсидии не является иностранным агентом в соответствии с</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Федеральным  законом</w:t>
      </w:r>
      <w:proofErr w:type="gramEnd"/>
      <w:r w:rsidRPr="002F585C">
        <w:rPr>
          <w:rFonts w:ascii="Times New Roman" w:hAnsi="Times New Roman" w:cs="Times New Roman"/>
          <w:color w:val="000000" w:themeColor="text1"/>
          <w:sz w:val="28"/>
          <w:szCs w:val="28"/>
        </w:rPr>
        <w:t xml:space="preserve">  от  14.07.2022  N 255-ФЗ "О контроле за деятельностью</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лиц, находящихся под иностранным влиянием";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6)  </w:t>
      </w:r>
      <w:proofErr w:type="gramStart"/>
      <w:r w:rsidRPr="002F585C">
        <w:rPr>
          <w:rFonts w:ascii="Times New Roman" w:hAnsi="Times New Roman" w:cs="Times New Roman"/>
          <w:color w:val="000000" w:themeColor="text1"/>
          <w:sz w:val="28"/>
          <w:szCs w:val="28"/>
        </w:rPr>
        <w:t>деятельность  получателя</w:t>
      </w:r>
      <w:proofErr w:type="gramEnd"/>
      <w:r w:rsidRPr="002F585C">
        <w:rPr>
          <w:rFonts w:ascii="Times New Roman" w:hAnsi="Times New Roman" w:cs="Times New Roman"/>
          <w:color w:val="000000" w:themeColor="text1"/>
          <w:sz w:val="28"/>
          <w:szCs w:val="28"/>
        </w:rPr>
        <w:t xml:space="preserve">  субсидии  не  приостановлена  в  порядке,</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предусмотренном законодательством Российской Федерации.</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4.  Настоящим выражается согласие на включение в соглашение положений о</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своем   согласии   на   осуществление   </w:t>
      </w:r>
      <w:proofErr w:type="gramStart"/>
      <w:r w:rsidRPr="002F585C">
        <w:rPr>
          <w:rFonts w:ascii="Times New Roman" w:hAnsi="Times New Roman" w:cs="Times New Roman"/>
          <w:color w:val="000000" w:themeColor="text1"/>
          <w:sz w:val="28"/>
          <w:szCs w:val="28"/>
        </w:rPr>
        <w:t>проверок  министерством</w:t>
      </w:r>
      <w:proofErr w:type="gramEnd"/>
      <w:r w:rsidRPr="002F585C">
        <w:rPr>
          <w:rFonts w:ascii="Times New Roman" w:hAnsi="Times New Roman" w:cs="Times New Roman"/>
          <w:color w:val="000000" w:themeColor="text1"/>
          <w:sz w:val="28"/>
          <w:szCs w:val="28"/>
        </w:rPr>
        <w:t xml:space="preserve">  соблюдения</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получателем  субсидии</w:t>
      </w:r>
      <w:proofErr w:type="gramEnd"/>
      <w:r w:rsidRPr="002F585C">
        <w:rPr>
          <w:rFonts w:ascii="Times New Roman" w:hAnsi="Times New Roman" w:cs="Times New Roman"/>
          <w:color w:val="000000" w:themeColor="text1"/>
          <w:sz w:val="28"/>
          <w:szCs w:val="28"/>
        </w:rPr>
        <w:t xml:space="preserve">  порядка  и  условий,  в том числе в части достижения</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результата   предоставления   </w:t>
      </w:r>
      <w:proofErr w:type="gramStart"/>
      <w:r w:rsidRPr="002F585C">
        <w:rPr>
          <w:rFonts w:ascii="Times New Roman" w:hAnsi="Times New Roman" w:cs="Times New Roman"/>
          <w:color w:val="000000" w:themeColor="text1"/>
          <w:sz w:val="28"/>
          <w:szCs w:val="28"/>
        </w:rPr>
        <w:t xml:space="preserve">субсидии,   </w:t>
      </w:r>
      <w:proofErr w:type="gramEnd"/>
      <w:r w:rsidRPr="002F585C">
        <w:rPr>
          <w:rFonts w:ascii="Times New Roman" w:hAnsi="Times New Roman" w:cs="Times New Roman"/>
          <w:color w:val="000000" w:themeColor="text1"/>
          <w:sz w:val="28"/>
          <w:szCs w:val="28"/>
        </w:rPr>
        <w:t>в   соответствии   с   бюджетными</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полномочиями  главного</w:t>
      </w:r>
      <w:proofErr w:type="gramEnd"/>
      <w:r w:rsidRPr="002F585C">
        <w:rPr>
          <w:rFonts w:ascii="Times New Roman" w:hAnsi="Times New Roman" w:cs="Times New Roman"/>
          <w:color w:val="000000" w:themeColor="text1"/>
          <w:sz w:val="28"/>
          <w:szCs w:val="28"/>
        </w:rPr>
        <w:t xml:space="preserve">  распорядителя  бюджетных  средств, а также проверок</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Счетной   палатой   </w:t>
      </w:r>
      <w:proofErr w:type="gramStart"/>
      <w:r w:rsidRPr="002F585C">
        <w:rPr>
          <w:rFonts w:ascii="Times New Roman" w:hAnsi="Times New Roman" w:cs="Times New Roman"/>
          <w:color w:val="000000" w:themeColor="text1"/>
          <w:sz w:val="28"/>
          <w:szCs w:val="28"/>
        </w:rPr>
        <w:t>Красноярского  края</w:t>
      </w:r>
      <w:proofErr w:type="gramEnd"/>
      <w:r w:rsidRPr="002F585C">
        <w:rPr>
          <w:rFonts w:ascii="Times New Roman" w:hAnsi="Times New Roman" w:cs="Times New Roman"/>
          <w:color w:val="000000" w:themeColor="text1"/>
          <w:sz w:val="28"/>
          <w:szCs w:val="28"/>
        </w:rPr>
        <w:t>,  службой  финансово-экономического</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контроля  и</w:t>
      </w:r>
      <w:proofErr w:type="gramEnd"/>
      <w:r w:rsidRPr="002F585C">
        <w:rPr>
          <w:rFonts w:ascii="Times New Roman" w:hAnsi="Times New Roman" w:cs="Times New Roman"/>
          <w:color w:val="000000" w:themeColor="text1"/>
          <w:sz w:val="28"/>
          <w:szCs w:val="28"/>
        </w:rPr>
        <w:t xml:space="preserve">  контроля  в сфере закупок Красноярского края в соответствии со</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статьями 268.1 и 269.2 Бюджетного кодекса Российской Федерации.</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5.   Настоящим   выражается   </w:t>
      </w:r>
      <w:proofErr w:type="gramStart"/>
      <w:r w:rsidRPr="002F585C">
        <w:rPr>
          <w:rFonts w:ascii="Times New Roman" w:hAnsi="Times New Roman" w:cs="Times New Roman"/>
          <w:color w:val="000000" w:themeColor="text1"/>
          <w:sz w:val="28"/>
          <w:szCs w:val="28"/>
        </w:rPr>
        <w:t>согласие  на</w:t>
      </w:r>
      <w:proofErr w:type="gramEnd"/>
      <w:r w:rsidRPr="002F585C">
        <w:rPr>
          <w:rFonts w:ascii="Times New Roman" w:hAnsi="Times New Roman" w:cs="Times New Roman"/>
          <w:color w:val="000000" w:themeColor="text1"/>
          <w:sz w:val="28"/>
          <w:szCs w:val="28"/>
        </w:rPr>
        <w:t xml:space="preserve">  публикацию  (размещение)  в</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информационно-</w:t>
      </w:r>
      <w:proofErr w:type="gramStart"/>
      <w:r w:rsidRPr="002F585C">
        <w:rPr>
          <w:rFonts w:ascii="Times New Roman" w:hAnsi="Times New Roman" w:cs="Times New Roman"/>
          <w:color w:val="000000" w:themeColor="text1"/>
          <w:sz w:val="28"/>
          <w:szCs w:val="28"/>
        </w:rPr>
        <w:t>телекоммуникационной  сети</w:t>
      </w:r>
      <w:proofErr w:type="gramEnd"/>
      <w:r w:rsidRPr="002F585C">
        <w:rPr>
          <w:rFonts w:ascii="Times New Roman" w:hAnsi="Times New Roman" w:cs="Times New Roman"/>
          <w:color w:val="000000" w:themeColor="text1"/>
          <w:sz w:val="28"/>
          <w:szCs w:val="28"/>
        </w:rPr>
        <w:t xml:space="preserve">  Интернет  информации об участнике</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отбора,  о</w:t>
      </w:r>
      <w:proofErr w:type="gramEnd"/>
      <w:r w:rsidRPr="002F585C">
        <w:rPr>
          <w:rFonts w:ascii="Times New Roman" w:hAnsi="Times New Roman" w:cs="Times New Roman"/>
          <w:color w:val="000000" w:themeColor="text1"/>
          <w:sz w:val="28"/>
          <w:szCs w:val="28"/>
        </w:rPr>
        <w:t xml:space="preserve">  подаваемой участником отбора заявке, а также иной информации об</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участнике   </w:t>
      </w:r>
      <w:proofErr w:type="gramStart"/>
      <w:r w:rsidRPr="002F585C">
        <w:rPr>
          <w:rFonts w:ascii="Times New Roman" w:hAnsi="Times New Roman" w:cs="Times New Roman"/>
          <w:color w:val="000000" w:themeColor="text1"/>
          <w:sz w:val="28"/>
          <w:szCs w:val="28"/>
        </w:rPr>
        <w:t>отбора,  связанной</w:t>
      </w:r>
      <w:proofErr w:type="gramEnd"/>
      <w:r w:rsidRPr="002F585C">
        <w:rPr>
          <w:rFonts w:ascii="Times New Roman" w:hAnsi="Times New Roman" w:cs="Times New Roman"/>
          <w:color w:val="000000" w:themeColor="text1"/>
          <w:sz w:val="28"/>
          <w:szCs w:val="28"/>
        </w:rPr>
        <w:t xml:space="preserve">  с  соответствующим  отбором  и  результатом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предоставления субсидии.</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6.   Настоящим   подтверждается   полнота   </w:t>
      </w:r>
      <w:proofErr w:type="gramStart"/>
      <w:r w:rsidRPr="002F585C">
        <w:rPr>
          <w:rFonts w:ascii="Times New Roman" w:hAnsi="Times New Roman" w:cs="Times New Roman"/>
          <w:color w:val="000000" w:themeColor="text1"/>
          <w:sz w:val="28"/>
          <w:szCs w:val="28"/>
        </w:rPr>
        <w:t>и  достоверность</w:t>
      </w:r>
      <w:proofErr w:type="gramEnd"/>
      <w:r w:rsidRPr="002F585C">
        <w:rPr>
          <w:rFonts w:ascii="Times New Roman" w:hAnsi="Times New Roman" w:cs="Times New Roman"/>
          <w:color w:val="000000" w:themeColor="text1"/>
          <w:sz w:val="28"/>
          <w:szCs w:val="28"/>
        </w:rPr>
        <w:t xml:space="preserve">  сведений,</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содержащихся в заявке.</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7.  </w:t>
      </w:r>
      <w:proofErr w:type="gramStart"/>
      <w:r w:rsidRPr="002F585C">
        <w:rPr>
          <w:rFonts w:ascii="Times New Roman" w:hAnsi="Times New Roman" w:cs="Times New Roman"/>
          <w:color w:val="000000" w:themeColor="text1"/>
          <w:sz w:val="28"/>
          <w:szCs w:val="28"/>
        </w:rPr>
        <w:t>В  соответствии</w:t>
      </w:r>
      <w:proofErr w:type="gramEnd"/>
      <w:r w:rsidRPr="002F585C">
        <w:rPr>
          <w:rFonts w:ascii="Times New Roman" w:hAnsi="Times New Roman" w:cs="Times New Roman"/>
          <w:color w:val="000000" w:themeColor="text1"/>
          <w:sz w:val="28"/>
          <w:szCs w:val="28"/>
        </w:rPr>
        <w:t xml:space="preserve">  со  статьей  9  Федерального  закона от 27.07.2006</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N  152</w:t>
      </w:r>
      <w:proofErr w:type="gramEnd"/>
      <w:r w:rsidRPr="002F585C">
        <w:rPr>
          <w:rFonts w:ascii="Times New Roman" w:hAnsi="Times New Roman" w:cs="Times New Roman"/>
          <w:color w:val="000000" w:themeColor="text1"/>
          <w:sz w:val="28"/>
          <w:szCs w:val="28"/>
        </w:rPr>
        <w:t>-ФЗ  "О персональных данных" выражаю свое и (или) доверителя согласие</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министерству  (</w:t>
      </w:r>
      <w:proofErr w:type="gramEnd"/>
      <w:r w:rsidRPr="002F585C">
        <w:rPr>
          <w:rFonts w:ascii="Times New Roman" w:hAnsi="Times New Roman" w:cs="Times New Roman"/>
          <w:color w:val="000000" w:themeColor="text1"/>
          <w:sz w:val="28"/>
          <w:szCs w:val="28"/>
        </w:rPr>
        <w:t xml:space="preserve">адрес  ЮЛ:  660009,  г.  </w:t>
      </w:r>
      <w:proofErr w:type="gramStart"/>
      <w:r w:rsidRPr="002F585C">
        <w:rPr>
          <w:rFonts w:ascii="Times New Roman" w:hAnsi="Times New Roman" w:cs="Times New Roman"/>
          <w:color w:val="000000" w:themeColor="text1"/>
          <w:sz w:val="28"/>
          <w:szCs w:val="28"/>
        </w:rPr>
        <w:t>Красноярск,  ул.</w:t>
      </w:r>
      <w:proofErr w:type="gramEnd"/>
      <w:r w:rsidRPr="002F585C">
        <w:rPr>
          <w:rFonts w:ascii="Times New Roman" w:hAnsi="Times New Roman" w:cs="Times New Roman"/>
          <w:color w:val="000000" w:themeColor="text1"/>
          <w:sz w:val="28"/>
          <w:szCs w:val="28"/>
        </w:rPr>
        <w:t xml:space="preserve">  Ленина, д. 125) и</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___________________________________________________________________________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(наименование исполнительно-распорядительного органа муниципального района,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муниципального округа Красноярского края)</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w:t>
      </w:r>
      <w:proofErr w:type="gramStart"/>
      <w:r w:rsidRPr="002F585C">
        <w:rPr>
          <w:rFonts w:ascii="Times New Roman" w:hAnsi="Times New Roman" w:cs="Times New Roman"/>
          <w:color w:val="000000" w:themeColor="text1"/>
          <w:sz w:val="28"/>
          <w:szCs w:val="28"/>
        </w:rPr>
        <w:t>адрес  ЮЛ</w:t>
      </w:r>
      <w:proofErr w:type="gramEnd"/>
      <w:r w:rsidRPr="002F585C">
        <w:rPr>
          <w:rFonts w:ascii="Times New Roman" w:hAnsi="Times New Roman" w:cs="Times New Roman"/>
          <w:color w:val="000000" w:themeColor="text1"/>
          <w:sz w:val="28"/>
          <w:szCs w:val="28"/>
        </w:rPr>
        <w:t>:  ______________________________________________________) &lt;4&gt; на</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 xml:space="preserve">автоматизированную,   </w:t>
      </w:r>
      <w:proofErr w:type="gramEnd"/>
      <w:r w:rsidRPr="002F585C">
        <w:rPr>
          <w:rFonts w:ascii="Times New Roman" w:hAnsi="Times New Roman" w:cs="Times New Roman"/>
          <w:color w:val="000000" w:themeColor="text1"/>
          <w:sz w:val="28"/>
          <w:szCs w:val="28"/>
        </w:rPr>
        <w:t>а   также  без  использования  средств  автоматизации</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обработку  персональных</w:t>
      </w:r>
      <w:proofErr w:type="gramEnd"/>
      <w:r w:rsidRPr="002F585C">
        <w:rPr>
          <w:rFonts w:ascii="Times New Roman" w:hAnsi="Times New Roman" w:cs="Times New Roman"/>
          <w:color w:val="000000" w:themeColor="text1"/>
          <w:sz w:val="28"/>
          <w:szCs w:val="28"/>
        </w:rPr>
        <w:t xml:space="preserve">  данных участника отбора и лица, уполномоченного им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w:t>
      </w:r>
      <w:proofErr w:type="gramStart"/>
      <w:r w:rsidRPr="002F585C">
        <w:rPr>
          <w:rFonts w:ascii="Times New Roman" w:hAnsi="Times New Roman" w:cs="Times New Roman"/>
          <w:color w:val="000000" w:themeColor="text1"/>
          <w:sz w:val="28"/>
          <w:szCs w:val="28"/>
        </w:rPr>
        <w:t>в  случае</w:t>
      </w:r>
      <w:proofErr w:type="gramEnd"/>
      <w:r w:rsidRPr="002F585C">
        <w:rPr>
          <w:rFonts w:ascii="Times New Roman" w:hAnsi="Times New Roman" w:cs="Times New Roman"/>
          <w:color w:val="000000" w:themeColor="text1"/>
          <w:sz w:val="28"/>
          <w:szCs w:val="28"/>
        </w:rPr>
        <w:t xml:space="preserve">  подписания  заявки  лицом,  уполномоченным  участником отбора),</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указанных  в</w:t>
      </w:r>
      <w:proofErr w:type="gramEnd"/>
      <w:r w:rsidRPr="002F585C">
        <w:rPr>
          <w:rFonts w:ascii="Times New Roman" w:hAnsi="Times New Roman" w:cs="Times New Roman"/>
          <w:color w:val="000000" w:themeColor="text1"/>
          <w:sz w:val="28"/>
          <w:szCs w:val="28"/>
        </w:rPr>
        <w:t xml:space="preserve">  заявке,  а  именно: сбор, запись, систематизацию, накопление,</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хранение,  уточнение</w:t>
      </w:r>
      <w:proofErr w:type="gramEnd"/>
      <w:r w:rsidRPr="002F585C">
        <w:rPr>
          <w:rFonts w:ascii="Times New Roman" w:hAnsi="Times New Roman" w:cs="Times New Roman"/>
          <w:color w:val="000000" w:themeColor="text1"/>
          <w:sz w:val="28"/>
          <w:szCs w:val="28"/>
        </w:rPr>
        <w:t xml:space="preserve">  (обновление,  изменение),  извлечение, использование,</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передачу </w:t>
      </w:r>
      <w:proofErr w:type="gramStart"/>
      <w:r w:rsidRPr="002F585C">
        <w:rPr>
          <w:rFonts w:ascii="Times New Roman" w:hAnsi="Times New Roman" w:cs="Times New Roman"/>
          <w:color w:val="000000" w:themeColor="text1"/>
          <w:sz w:val="28"/>
          <w:szCs w:val="28"/>
        </w:rPr>
        <w:t xml:space="preserve">   (</w:t>
      </w:r>
      <w:proofErr w:type="gramEnd"/>
      <w:r w:rsidRPr="002F585C">
        <w:rPr>
          <w:rFonts w:ascii="Times New Roman" w:hAnsi="Times New Roman" w:cs="Times New Roman"/>
          <w:color w:val="000000" w:themeColor="text1"/>
          <w:sz w:val="28"/>
          <w:szCs w:val="28"/>
        </w:rPr>
        <w:t>распространение,   предоставление,   доступ),   обезличивание,</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блокирование, удаление, уничтожение персональных данных.</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Цель    обработки   персональных   </w:t>
      </w:r>
      <w:proofErr w:type="gramStart"/>
      <w:r w:rsidRPr="002F585C">
        <w:rPr>
          <w:rFonts w:ascii="Times New Roman" w:hAnsi="Times New Roman" w:cs="Times New Roman"/>
          <w:color w:val="000000" w:themeColor="text1"/>
          <w:sz w:val="28"/>
          <w:szCs w:val="28"/>
        </w:rPr>
        <w:t xml:space="preserve">данных:   </w:t>
      </w:r>
      <w:proofErr w:type="gramEnd"/>
      <w:r w:rsidRPr="002F585C">
        <w:rPr>
          <w:rFonts w:ascii="Times New Roman" w:hAnsi="Times New Roman" w:cs="Times New Roman"/>
          <w:color w:val="000000" w:themeColor="text1"/>
          <w:sz w:val="28"/>
          <w:szCs w:val="28"/>
        </w:rPr>
        <w:t>реализация   министерством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полномочий, связанных с предоставлением субсидии.</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w:t>
      </w:r>
      <w:proofErr w:type="gramStart"/>
      <w:r w:rsidRPr="002F585C">
        <w:rPr>
          <w:rFonts w:ascii="Times New Roman" w:hAnsi="Times New Roman" w:cs="Times New Roman"/>
          <w:color w:val="000000" w:themeColor="text1"/>
          <w:sz w:val="28"/>
          <w:szCs w:val="28"/>
        </w:rPr>
        <w:t>Настоящее  согласие</w:t>
      </w:r>
      <w:proofErr w:type="gramEnd"/>
      <w:r w:rsidRPr="002F585C">
        <w:rPr>
          <w:rFonts w:ascii="Times New Roman" w:hAnsi="Times New Roman" w:cs="Times New Roman"/>
          <w:color w:val="000000" w:themeColor="text1"/>
          <w:sz w:val="28"/>
          <w:szCs w:val="28"/>
        </w:rPr>
        <w:t xml:space="preserve">  действует с даты подписания настоящего заявления в</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течение  сроков</w:t>
      </w:r>
      <w:proofErr w:type="gramEnd"/>
      <w:r w:rsidRPr="002F585C">
        <w:rPr>
          <w:rFonts w:ascii="Times New Roman" w:hAnsi="Times New Roman" w:cs="Times New Roman"/>
          <w:color w:val="000000" w:themeColor="text1"/>
          <w:sz w:val="28"/>
          <w:szCs w:val="28"/>
        </w:rPr>
        <w:t xml:space="preserve">  хранения  документов, содержащих указанную в абзаце первом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настоящего    пункта    </w:t>
      </w:r>
      <w:proofErr w:type="gramStart"/>
      <w:r w:rsidRPr="002F585C">
        <w:rPr>
          <w:rFonts w:ascii="Times New Roman" w:hAnsi="Times New Roman" w:cs="Times New Roman"/>
          <w:color w:val="000000" w:themeColor="text1"/>
          <w:sz w:val="28"/>
          <w:szCs w:val="28"/>
        </w:rPr>
        <w:t xml:space="preserve">информацию,   </w:t>
      </w:r>
      <w:proofErr w:type="gramEnd"/>
      <w:r w:rsidRPr="002F585C">
        <w:rPr>
          <w:rFonts w:ascii="Times New Roman" w:hAnsi="Times New Roman" w:cs="Times New Roman"/>
          <w:color w:val="000000" w:themeColor="text1"/>
          <w:sz w:val="28"/>
          <w:szCs w:val="28"/>
        </w:rPr>
        <w:t xml:space="preserve"> определяемых    в   соответствии   с</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законодательством  Российской</w:t>
      </w:r>
      <w:proofErr w:type="gramEnd"/>
      <w:r w:rsidRPr="002F585C">
        <w:rPr>
          <w:rFonts w:ascii="Times New Roman" w:hAnsi="Times New Roman" w:cs="Times New Roman"/>
          <w:color w:val="000000" w:themeColor="text1"/>
          <w:sz w:val="28"/>
          <w:szCs w:val="28"/>
        </w:rPr>
        <w:t xml:space="preserve">  Федерации,  или  до  дня отзыва на основании</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моего письменного заявления в произвольной форме. &lt;5&gt;</w:t>
      </w:r>
    </w:p>
    <w:p w:rsidR="004D448B" w:rsidRPr="002F585C" w:rsidRDefault="004D448B">
      <w:pPr>
        <w:pStyle w:val="ConsPlusNonformat"/>
        <w:jc w:val="both"/>
        <w:rPr>
          <w:rFonts w:ascii="Times New Roman" w:hAnsi="Times New Roman" w:cs="Times New Roman"/>
          <w:color w:val="000000" w:themeColor="text1"/>
          <w:sz w:val="28"/>
          <w:szCs w:val="28"/>
        </w:rPr>
      </w:pP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Участник отбора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или лицо, уполномоченное им                      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(ФИО)</w:t>
      </w:r>
    </w:p>
    <w:p w:rsidR="004D448B" w:rsidRPr="002F585C" w:rsidRDefault="004D448B">
      <w:pPr>
        <w:pStyle w:val="ConsPlusNonformat"/>
        <w:jc w:val="both"/>
        <w:rPr>
          <w:rFonts w:ascii="Times New Roman" w:hAnsi="Times New Roman" w:cs="Times New Roman"/>
          <w:color w:val="000000" w:themeColor="text1"/>
          <w:sz w:val="28"/>
          <w:szCs w:val="28"/>
        </w:rPr>
      </w:pP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Электронная подпись</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"__" ________ 20__ г.</w:t>
      </w:r>
    </w:p>
    <w:p w:rsidR="004D448B" w:rsidRPr="002F585C" w:rsidRDefault="004D448B">
      <w:pPr>
        <w:pStyle w:val="ConsPlusNormal"/>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44" w:name="P476"/>
      <w:bookmarkEnd w:id="44"/>
      <w:r w:rsidRPr="002F585C">
        <w:rPr>
          <w:rFonts w:ascii="Times New Roman" w:hAnsi="Times New Roman" w:cs="Times New Roman"/>
          <w:color w:val="000000" w:themeColor="text1"/>
          <w:sz w:val="28"/>
          <w:szCs w:val="28"/>
        </w:rPr>
        <w:t>&lt;1&gt; Наименование муниципального района, муниципального округа, городского округа.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45" w:name="P477"/>
      <w:bookmarkEnd w:id="45"/>
      <w:r w:rsidRPr="002F585C">
        <w:rPr>
          <w:rFonts w:ascii="Times New Roman" w:hAnsi="Times New Roman" w:cs="Times New Roman"/>
          <w:color w:val="000000" w:themeColor="text1"/>
          <w:sz w:val="28"/>
          <w:szCs w:val="28"/>
        </w:rPr>
        <w:t>&lt;2&gt; Адрес юридического лица в соответствии с данными, содержащимися в Едином государственном реестре юридических лиц.</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46" w:name="P478"/>
      <w:bookmarkEnd w:id="46"/>
      <w:r w:rsidRPr="002F585C">
        <w:rPr>
          <w:rFonts w:ascii="Times New Roman" w:hAnsi="Times New Roman" w:cs="Times New Roman"/>
          <w:color w:val="000000" w:themeColor="text1"/>
          <w:sz w:val="28"/>
          <w:szCs w:val="28"/>
        </w:rPr>
        <w:t>&lt;3&gt; Заполняется в случае подписания соглашения лицом, уполномоченным участником отбора.</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47" w:name="P479"/>
      <w:bookmarkEnd w:id="47"/>
      <w:r w:rsidRPr="002F585C">
        <w:rPr>
          <w:rFonts w:ascii="Times New Roman" w:hAnsi="Times New Roman" w:cs="Times New Roman"/>
          <w:color w:val="000000" w:themeColor="text1"/>
          <w:sz w:val="28"/>
          <w:szCs w:val="28"/>
        </w:rPr>
        <w:t>&lt;4&gt; Заполняется в случае, если участник отбора зарегистрирован и (или) осуществляет свою деятельность на территории муниципального района, муниципального округа Красноярского края.</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48" w:name="P480"/>
      <w:bookmarkEnd w:id="48"/>
      <w:r w:rsidRPr="002F585C">
        <w:rPr>
          <w:rFonts w:ascii="Times New Roman" w:hAnsi="Times New Roman" w:cs="Times New Roman"/>
          <w:color w:val="000000" w:themeColor="text1"/>
          <w:sz w:val="28"/>
          <w:szCs w:val="28"/>
        </w:rPr>
        <w:t>&lt;5&gt; Заполняется физическим лицом, в том числе индивидуальным предпринимателем.</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right"/>
        <w:outlineLvl w:val="1"/>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Приложение N 2</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к Порядку</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предоставления субсидий сельскохозяйственным</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товаропроизводителям, вновь созданным</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сельскохозяйственным товаропроизводителям</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на возмещение части затрат, связанных</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 выплатой заработной платы молодому</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специалисту, студентам в случае</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их трудоустройства по срочному трудовому</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договору в период прохождения практической</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подготовки, и проведения отбора</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получателей указанных субсидий</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nformat"/>
        <w:jc w:val="both"/>
        <w:rPr>
          <w:rFonts w:ascii="Times New Roman" w:hAnsi="Times New Roman" w:cs="Times New Roman"/>
          <w:color w:val="000000" w:themeColor="text1"/>
          <w:sz w:val="28"/>
          <w:szCs w:val="28"/>
        </w:rPr>
      </w:pPr>
      <w:bookmarkStart w:id="49" w:name="P499"/>
      <w:bookmarkEnd w:id="49"/>
      <w:r w:rsidRPr="002F585C">
        <w:rPr>
          <w:rFonts w:ascii="Times New Roman" w:hAnsi="Times New Roman" w:cs="Times New Roman"/>
          <w:color w:val="000000" w:themeColor="text1"/>
          <w:sz w:val="28"/>
          <w:szCs w:val="28"/>
        </w:rPr>
        <w:t xml:space="preserve">                                Информация</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для расчета субсидии сельскохозяйственным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товаропроизводителям, вновь созданным сельскохозяйственным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товаропроизводителям на возмещение части затрат, связанных</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с выплатой заработной платы молодому специалисту, студентам</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в случае их трудоустройства по срочному трудовому договору</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в период прохождения практической подготовки</w:t>
      </w:r>
    </w:p>
    <w:p w:rsidR="004D448B" w:rsidRPr="002F585C" w:rsidRDefault="004D448B">
      <w:pPr>
        <w:pStyle w:val="ConsPlusNonformat"/>
        <w:jc w:val="both"/>
        <w:rPr>
          <w:rFonts w:ascii="Times New Roman" w:hAnsi="Times New Roman" w:cs="Times New Roman"/>
          <w:color w:val="000000" w:themeColor="text1"/>
          <w:sz w:val="28"/>
          <w:szCs w:val="28"/>
        </w:rPr>
      </w:pP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___________________________________________________________________________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(полное наименование или фамилия, имя, отчество (при наличии)</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сельскохозяйственного товаропроизводителя, вновь созданного</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сельскохозяйственного производителя (далее - участник отбора),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муниципальный район, муниципальный округ или городской округ</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Красноярского края)</w:t>
      </w:r>
    </w:p>
    <w:p w:rsidR="004D448B" w:rsidRPr="002F585C" w:rsidRDefault="004D448B">
      <w:pPr>
        <w:pStyle w:val="ConsPlusNonformat"/>
        <w:jc w:val="both"/>
        <w:rPr>
          <w:rFonts w:ascii="Times New Roman" w:hAnsi="Times New Roman" w:cs="Times New Roman"/>
          <w:color w:val="000000" w:themeColor="text1"/>
          <w:sz w:val="28"/>
          <w:szCs w:val="28"/>
        </w:rPr>
      </w:pP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 xml:space="preserve">Фамилия,   </w:t>
      </w:r>
      <w:proofErr w:type="gramEnd"/>
      <w:r w:rsidRPr="002F585C">
        <w:rPr>
          <w:rFonts w:ascii="Times New Roman" w:hAnsi="Times New Roman" w:cs="Times New Roman"/>
          <w:color w:val="000000" w:themeColor="text1"/>
          <w:sz w:val="28"/>
          <w:szCs w:val="28"/>
        </w:rPr>
        <w:t>имя,  отчество  (при  наличии)  молодого  специалиста,  студента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_________________________________________________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Реквизиты трудового договора ____________________</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rPr>
          <w:rFonts w:ascii="Times New Roman" w:hAnsi="Times New Roman" w:cs="Times New Roman"/>
          <w:color w:val="000000" w:themeColor="text1"/>
          <w:sz w:val="28"/>
          <w:szCs w:val="28"/>
        </w:rPr>
        <w:sectPr w:rsidR="004D448B" w:rsidRPr="002F585C" w:rsidSect="0012599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234"/>
        <w:gridCol w:w="664"/>
        <w:gridCol w:w="1429"/>
        <w:gridCol w:w="2059"/>
        <w:gridCol w:w="1849"/>
        <w:gridCol w:w="1849"/>
        <w:gridCol w:w="1699"/>
        <w:gridCol w:w="1234"/>
      </w:tblGrid>
      <w:tr w:rsidR="002F585C" w:rsidRPr="002F585C">
        <w:tc>
          <w:tcPr>
            <w:tcW w:w="454" w:type="dxa"/>
            <w:vMerge w:val="restart"/>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N п/п</w:t>
            </w:r>
          </w:p>
        </w:tc>
        <w:tc>
          <w:tcPr>
            <w:tcW w:w="1234" w:type="dxa"/>
            <w:vMerge w:val="restart"/>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Месяц и год, за который выплачена заработная плата</w:t>
            </w:r>
          </w:p>
        </w:tc>
        <w:tc>
          <w:tcPr>
            <w:tcW w:w="4152" w:type="dxa"/>
            <w:gridSpan w:val="3"/>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Затраты, связанные с выплатой заработной платы &lt;1&gt;, руб.</w:t>
            </w:r>
          </w:p>
        </w:tc>
        <w:tc>
          <w:tcPr>
            <w:tcW w:w="1849" w:type="dxa"/>
            <w:vMerge w:val="restart"/>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Ставка субсидирования, %</w:t>
            </w:r>
          </w:p>
        </w:tc>
        <w:tc>
          <w:tcPr>
            <w:tcW w:w="1849" w:type="dxa"/>
            <w:vMerge w:val="restart"/>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Сумма субсидии по ставке субсидирования, руб. (гр. 3 x гр. 6)</w:t>
            </w:r>
          </w:p>
        </w:tc>
        <w:tc>
          <w:tcPr>
            <w:tcW w:w="1699" w:type="dxa"/>
            <w:vMerge w:val="restart"/>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Максимальный размер субсидии в месяц на одного молодого специалиста, студента, &lt;2&gt; руб.</w:t>
            </w:r>
          </w:p>
        </w:tc>
        <w:tc>
          <w:tcPr>
            <w:tcW w:w="1234" w:type="dxa"/>
            <w:vMerge w:val="restart"/>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Расчетный размер субсидии руб. (</w:t>
            </w:r>
            <w:proofErr w:type="spellStart"/>
            <w:r w:rsidRPr="002F585C">
              <w:rPr>
                <w:rFonts w:ascii="Times New Roman" w:hAnsi="Times New Roman" w:cs="Times New Roman"/>
                <w:color w:val="000000" w:themeColor="text1"/>
                <w:sz w:val="28"/>
                <w:szCs w:val="28"/>
              </w:rPr>
              <w:t>min</w:t>
            </w:r>
            <w:proofErr w:type="spellEnd"/>
            <w:r w:rsidRPr="002F585C">
              <w:rPr>
                <w:rFonts w:ascii="Times New Roman" w:hAnsi="Times New Roman" w:cs="Times New Roman"/>
                <w:color w:val="000000" w:themeColor="text1"/>
                <w:sz w:val="28"/>
                <w:szCs w:val="28"/>
              </w:rPr>
              <w:t xml:space="preserve"> значение гр. 7 и гр. 8)</w:t>
            </w:r>
          </w:p>
        </w:tc>
      </w:tr>
      <w:tr w:rsidR="002F585C" w:rsidRPr="002F585C">
        <w:tc>
          <w:tcPr>
            <w:tcW w:w="454" w:type="dxa"/>
            <w:vMerge/>
          </w:tcPr>
          <w:p w:rsidR="004D448B" w:rsidRPr="002F585C" w:rsidRDefault="004D448B">
            <w:pPr>
              <w:pStyle w:val="ConsPlusNormal"/>
              <w:rPr>
                <w:rFonts w:ascii="Times New Roman" w:hAnsi="Times New Roman" w:cs="Times New Roman"/>
                <w:color w:val="000000" w:themeColor="text1"/>
                <w:sz w:val="28"/>
                <w:szCs w:val="28"/>
              </w:rPr>
            </w:pPr>
          </w:p>
        </w:tc>
        <w:tc>
          <w:tcPr>
            <w:tcW w:w="1234" w:type="dxa"/>
            <w:vMerge/>
          </w:tcPr>
          <w:p w:rsidR="004D448B" w:rsidRPr="002F585C" w:rsidRDefault="004D448B">
            <w:pPr>
              <w:pStyle w:val="ConsPlusNormal"/>
              <w:rPr>
                <w:rFonts w:ascii="Times New Roman" w:hAnsi="Times New Roman" w:cs="Times New Roman"/>
                <w:color w:val="000000" w:themeColor="text1"/>
                <w:sz w:val="28"/>
                <w:szCs w:val="28"/>
              </w:rPr>
            </w:pPr>
          </w:p>
        </w:tc>
        <w:tc>
          <w:tcPr>
            <w:tcW w:w="664" w:type="dxa"/>
            <w:vMerge w:val="restart"/>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всего (гр. 4 + гр. 5)</w:t>
            </w:r>
          </w:p>
        </w:tc>
        <w:tc>
          <w:tcPr>
            <w:tcW w:w="3488" w:type="dxa"/>
            <w:gridSpan w:val="2"/>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в том числе:</w:t>
            </w:r>
          </w:p>
        </w:tc>
        <w:tc>
          <w:tcPr>
            <w:tcW w:w="1849" w:type="dxa"/>
            <w:vMerge/>
          </w:tcPr>
          <w:p w:rsidR="004D448B" w:rsidRPr="002F585C" w:rsidRDefault="004D448B">
            <w:pPr>
              <w:pStyle w:val="ConsPlusNormal"/>
              <w:rPr>
                <w:rFonts w:ascii="Times New Roman" w:hAnsi="Times New Roman" w:cs="Times New Roman"/>
                <w:color w:val="000000" w:themeColor="text1"/>
                <w:sz w:val="28"/>
                <w:szCs w:val="28"/>
              </w:rPr>
            </w:pPr>
          </w:p>
        </w:tc>
        <w:tc>
          <w:tcPr>
            <w:tcW w:w="1849" w:type="dxa"/>
            <w:vMerge/>
          </w:tcPr>
          <w:p w:rsidR="004D448B" w:rsidRPr="002F585C" w:rsidRDefault="004D448B">
            <w:pPr>
              <w:pStyle w:val="ConsPlusNormal"/>
              <w:rPr>
                <w:rFonts w:ascii="Times New Roman" w:hAnsi="Times New Roman" w:cs="Times New Roman"/>
                <w:color w:val="000000" w:themeColor="text1"/>
                <w:sz w:val="28"/>
                <w:szCs w:val="28"/>
              </w:rPr>
            </w:pPr>
          </w:p>
        </w:tc>
        <w:tc>
          <w:tcPr>
            <w:tcW w:w="1699" w:type="dxa"/>
            <w:vMerge/>
          </w:tcPr>
          <w:p w:rsidR="004D448B" w:rsidRPr="002F585C" w:rsidRDefault="004D448B">
            <w:pPr>
              <w:pStyle w:val="ConsPlusNormal"/>
              <w:rPr>
                <w:rFonts w:ascii="Times New Roman" w:hAnsi="Times New Roman" w:cs="Times New Roman"/>
                <w:color w:val="000000" w:themeColor="text1"/>
                <w:sz w:val="28"/>
                <w:szCs w:val="28"/>
              </w:rPr>
            </w:pPr>
          </w:p>
        </w:tc>
        <w:tc>
          <w:tcPr>
            <w:tcW w:w="1234" w:type="dxa"/>
            <w:vMerge/>
          </w:tcPr>
          <w:p w:rsidR="004D448B" w:rsidRPr="002F585C" w:rsidRDefault="004D448B">
            <w:pPr>
              <w:pStyle w:val="ConsPlusNormal"/>
              <w:rPr>
                <w:rFonts w:ascii="Times New Roman" w:hAnsi="Times New Roman" w:cs="Times New Roman"/>
                <w:color w:val="000000" w:themeColor="text1"/>
                <w:sz w:val="28"/>
                <w:szCs w:val="28"/>
              </w:rPr>
            </w:pPr>
          </w:p>
        </w:tc>
      </w:tr>
      <w:tr w:rsidR="002F585C" w:rsidRPr="002F585C">
        <w:tc>
          <w:tcPr>
            <w:tcW w:w="454" w:type="dxa"/>
            <w:vMerge/>
          </w:tcPr>
          <w:p w:rsidR="004D448B" w:rsidRPr="002F585C" w:rsidRDefault="004D448B">
            <w:pPr>
              <w:pStyle w:val="ConsPlusNormal"/>
              <w:rPr>
                <w:rFonts w:ascii="Times New Roman" w:hAnsi="Times New Roman" w:cs="Times New Roman"/>
                <w:color w:val="000000" w:themeColor="text1"/>
                <w:sz w:val="28"/>
                <w:szCs w:val="28"/>
              </w:rPr>
            </w:pPr>
          </w:p>
        </w:tc>
        <w:tc>
          <w:tcPr>
            <w:tcW w:w="1234" w:type="dxa"/>
            <w:vMerge/>
          </w:tcPr>
          <w:p w:rsidR="004D448B" w:rsidRPr="002F585C" w:rsidRDefault="004D448B">
            <w:pPr>
              <w:pStyle w:val="ConsPlusNormal"/>
              <w:rPr>
                <w:rFonts w:ascii="Times New Roman" w:hAnsi="Times New Roman" w:cs="Times New Roman"/>
                <w:color w:val="000000" w:themeColor="text1"/>
                <w:sz w:val="28"/>
                <w:szCs w:val="28"/>
              </w:rPr>
            </w:pPr>
          </w:p>
        </w:tc>
        <w:tc>
          <w:tcPr>
            <w:tcW w:w="664" w:type="dxa"/>
            <w:vMerge/>
          </w:tcPr>
          <w:p w:rsidR="004D448B" w:rsidRPr="002F585C" w:rsidRDefault="004D448B">
            <w:pPr>
              <w:pStyle w:val="ConsPlusNormal"/>
              <w:rPr>
                <w:rFonts w:ascii="Times New Roman" w:hAnsi="Times New Roman" w:cs="Times New Roman"/>
                <w:color w:val="000000" w:themeColor="text1"/>
                <w:sz w:val="28"/>
                <w:szCs w:val="28"/>
              </w:rPr>
            </w:pPr>
          </w:p>
        </w:tc>
        <w:tc>
          <w:tcPr>
            <w:tcW w:w="1429"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начисленная заработная плата</w:t>
            </w:r>
          </w:p>
        </w:tc>
        <w:tc>
          <w:tcPr>
            <w:tcW w:w="2059"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начисления на оплату труда, включая страховые взносы, предусмотренные действующим законодательством Российской Федерации</w:t>
            </w:r>
          </w:p>
        </w:tc>
        <w:tc>
          <w:tcPr>
            <w:tcW w:w="1849" w:type="dxa"/>
            <w:vMerge/>
          </w:tcPr>
          <w:p w:rsidR="004D448B" w:rsidRPr="002F585C" w:rsidRDefault="004D448B">
            <w:pPr>
              <w:pStyle w:val="ConsPlusNormal"/>
              <w:rPr>
                <w:rFonts w:ascii="Times New Roman" w:hAnsi="Times New Roman" w:cs="Times New Roman"/>
                <w:color w:val="000000" w:themeColor="text1"/>
                <w:sz w:val="28"/>
                <w:szCs w:val="28"/>
              </w:rPr>
            </w:pPr>
          </w:p>
        </w:tc>
        <w:tc>
          <w:tcPr>
            <w:tcW w:w="1849" w:type="dxa"/>
            <w:vMerge/>
          </w:tcPr>
          <w:p w:rsidR="004D448B" w:rsidRPr="002F585C" w:rsidRDefault="004D448B">
            <w:pPr>
              <w:pStyle w:val="ConsPlusNormal"/>
              <w:rPr>
                <w:rFonts w:ascii="Times New Roman" w:hAnsi="Times New Roman" w:cs="Times New Roman"/>
                <w:color w:val="000000" w:themeColor="text1"/>
                <w:sz w:val="28"/>
                <w:szCs w:val="28"/>
              </w:rPr>
            </w:pPr>
          </w:p>
        </w:tc>
        <w:tc>
          <w:tcPr>
            <w:tcW w:w="1699" w:type="dxa"/>
            <w:vMerge/>
          </w:tcPr>
          <w:p w:rsidR="004D448B" w:rsidRPr="002F585C" w:rsidRDefault="004D448B">
            <w:pPr>
              <w:pStyle w:val="ConsPlusNormal"/>
              <w:rPr>
                <w:rFonts w:ascii="Times New Roman" w:hAnsi="Times New Roman" w:cs="Times New Roman"/>
                <w:color w:val="000000" w:themeColor="text1"/>
                <w:sz w:val="28"/>
                <w:szCs w:val="28"/>
              </w:rPr>
            </w:pPr>
          </w:p>
        </w:tc>
        <w:tc>
          <w:tcPr>
            <w:tcW w:w="1234" w:type="dxa"/>
            <w:vMerge/>
          </w:tcPr>
          <w:p w:rsidR="004D448B" w:rsidRPr="002F585C" w:rsidRDefault="004D448B">
            <w:pPr>
              <w:pStyle w:val="ConsPlusNormal"/>
              <w:rPr>
                <w:rFonts w:ascii="Times New Roman" w:hAnsi="Times New Roman" w:cs="Times New Roman"/>
                <w:color w:val="000000" w:themeColor="text1"/>
                <w:sz w:val="28"/>
                <w:szCs w:val="28"/>
              </w:rPr>
            </w:pPr>
          </w:p>
        </w:tc>
      </w:tr>
      <w:tr w:rsidR="002F585C" w:rsidRPr="002F585C">
        <w:tc>
          <w:tcPr>
            <w:tcW w:w="454"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w:t>
            </w:r>
          </w:p>
        </w:tc>
        <w:tc>
          <w:tcPr>
            <w:tcW w:w="1234"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w:t>
            </w:r>
          </w:p>
        </w:tc>
        <w:tc>
          <w:tcPr>
            <w:tcW w:w="664"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w:t>
            </w:r>
          </w:p>
        </w:tc>
        <w:tc>
          <w:tcPr>
            <w:tcW w:w="1429"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w:t>
            </w:r>
          </w:p>
        </w:tc>
        <w:tc>
          <w:tcPr>
            <w:tcW w:w="2059"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5</w:t>
            </w:r>
          </w:p>
        </w:tc>
        <w:tc>
          <w:tcPr>
            <w:tcW w:w="1849"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6</w:t>
            </w:r>
          </w:p>
        </w:tc>
        <w:tc>
          <w:tcPr>
            <w:tcW w:w="1849"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7</w:t>
            </w:r>
          </w:p>
        </w:tc>
        <w:tc>
          <w:tcPr>
            <w:tcW w:w="1699"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8</w:t>
            </w:r>
          </w:p>
        </w:tc>
        <w:tc>
          <w:tcPr>
            <w:tcW w:w="1234"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9</w:t>
            </w:r>
          </w:p>
        </w:tc>
      </w:tr>
      <w:tr w:rsidR="002F585C" w:rsidRPr="002F585C">
        <w:tc>
          <w:tcPr>
            <w:tcW w:w="454" w:type="dxa"/>
          </w:tcPr>
          <w:p w:rsidR="004D448B" w:rsidRPr="002F585C" w:rsidRDefault="004D448B">
            <w:pPr>
              <w:pStyle w:val="ConsPlusNormal"/>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w:t>
            </w:r>
          </w:p>
        </w:tc>
        <w:tc>
          <w:tcPr>
            <w:tcW w:w="1234" w:type="dxa"/>
          </w:tcPr>
          <w:p w:rsidR="004D448B" w:rsidRPr="002F585C" w:rsidRDefault="004D448B">
            <w:pPr>
              <w:pStyle w:val="ConsPlusNormal"/>
              <w:rPr>
                <w:rFonts w:ascii="Times New Roman" w:hAnsi="Times New Roman" w:cs="Times New Roman"/>
                <w:color w:val="000000" w:themeColor="text1"/>
                <w:sz w:val="28"/>
                <w:szCs w:val="28"/>
              </w:rPr>
            </w:pPr>
          </w:p>
        </w:tc>
        <w:tc>
          <w:tcPr>
            <w:tcW w:w="664" w:type="dxa"/>
          </w:tcPr>
          <w:p w:rsidR="004D448B" w:rsidRPr="002F585C" w:rsidRDefault="004D448B">
            <w:pPr>
              <w:pStyle w:val="ConsPlusNormal"/>
              <w:rPr>
                <w:rFonts w:ascii="Times New Roman" w:hAnsi="Times New Roman" w:cs="Times New Roman"/>
                <w:color w:val="000000" w:themeColor="text1"/>
                <w:sz w:val="28"/>
                <w:szCs w:val="28"/>
              </w:rPr>
            </w:pPr>
          </w:p>
        </w:tc>
        <w:tc>
          <w:tcPr>
            <w:tcW w:w="1429" w:type="dxa"/>
          </w:tcPr>
          <w:p w:rsidR="004D448B" w:rsidRPr="002F585C" w:rsidRDefault="004D448B">
            <w:pPr>
              <w:pStyle w:val="ConsPlusNormal"/>
              <w:rPr>
                <w:rFonts w:ascii="Times New Roman" w:hAnsi="Times New Roman" w:cs="Times New Roman"/>
                <w:color w:val="000000" w:themeColor="text1"/>
                <w:sz w:val="28"/>
                <w:szCs w:val="28"/>
              </w:rPr>
            </w:pPr>
          </w:p>
        </w:tc>
        <w:tc>
          <w:tcPr>
            <w:tcW w:w="2059" w:type="dxa"/>
          </w:tcPr>
          <w:p w:rsidR="004D448B" w:rsidRPr="002F585C" w:rsidRDefault="004D448B">
            <w:pPr>
              <w:pStyle w:val="ConsPlusNormal"/>
              <w:rPr>
                <w:rFonts w:ascii="Times New Roman" w:hAnsi="Times New Roman" w:cs="Times New Roman"/>
                <w:color w:val="000000" w:themeColor="text1"/>
                <w:sz w:val="28"/>
                <w:szCs w:val="28"/>
              </w:rPr>
            </w:pPr>
          </w:p>
        </w:tc>
        <w:tc>
          <w:tcPr>
            <w:tcW w:w="1849" w:type="dxa"/>
          </w:tcPr>
          <w:p w:rsidR="004D448B" w:rsidRPr="002F585C" w:rsidRDefault="004D448B">
            <w:pPr>
              <w:pStyle w:val="ConsPlusNormal"/>
              <w:rPr>
                <w:rFonts w:ascii="Times New Roman" w:hAnsi="Times New Roman" w:cs="Times New Roman"/>
                <w:color w:val="000000" w:themeColor="text1"/>
                <w:sz w:val="28"/>
                <w:szCs w:val="28"/>
              </w:rPr>
            </w:pPr>
          </w:p>
        </w:tc>
        <w:tc>
          <w:tcPr>
            <w:tcW w:w="1849" w:type="dxa"/>
          </w:tcPr>
          <w:p w:rsidR="004D448B" w:rsidRPr="002F585C" w:rsidRDefault="004D448B">
            <w:pPr>
              <w:pStyle w:val="ConsPlusNormal"/>
              <w:rPr>
                <w:rFonts w:ascii="Times New Roman" w:hAnsi="Times New Roman" w:cs="Times New Roman"/>
                <w:color w:val="000000" w:themeColor="text1"/>
                <w:sz w:val="28"/>
                <w:szCs w:val="28"/>
              </w:rPr>
            </w:pPr>
          </w:p>
        </w:tc>
        <w:tc>
          <w:tcPr>
            <w:tcW w:w="1699" w:type="dxa"/>
          </w:tcPr>
          <w:p w:rsidR="004D448B" w:rsidRPr="002F585C" w:rsidRDefault="004D448B">
            <w:pPr>
              <w:pStyle w:val="ConsPlusNormal"/>
              <w:rPr>
                <w:rFonts w:ascii="Times New Roman" w:hAnsi="Times New Roman" w:cs="Times New Roman"/>
                <w:color w:val="000000" w:themeColor="text1"/>
                <w:sz w:val="28"/>
                <w:szCs w:val="28"/>
              </w:rPr>
            </w:pPr>
          </w:p>
        </w:tc>
        <w:tc>
          <w:tcPr>
            <w:tcW w:w="1234" w:type="dxa"/>
          </w:tcPr>
          <w:p w:rsidR="004D448B" w:rsidRPr="002F585C" w:rsidRDefault="004D448B">
            <w:pPr>
              <w:pStyle w:val="ConsPlusNormal"/>
              <w:rPr>
                <w:rFonts w:ascii="Times New Roman" w:hAnsi="Times New Roman" w:cs="Times New Roman"/>
                <w:color w:val="000000" w:themeColor="text1"/>
                <w:sz w:val="28"/>
                <w:szCs w:val="28"/>
              </w:rPr>
            </w:pPr>
          </w:p>
        </w:tc>
      </w:tr>
      <w:tr w:rsidR="002F585C" w:rsidRPr="002F585C">
        <w:tc>
          <w:tcPr>
            <w:tcW w:w="454" w:type="dxa"/>
          </w:tcPr>
          <w:p w:rsidR="004D448B" w:rsidRPr="002F585C" w:rsidRDefault="004D448B">
            <w:pPr>
              <w:pStyle w:val="ConsPlusNormal"/>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w:t>
            </w:r>
          </w:p>
        </w:tc>
        <w:tc>
          <w:tcPr>
            <w:tcW w:w="1234" w:type="dxa"/>
          </w:tcPr>
          <w:p w:rsidR="004D448B" w:rsidRPr="002F585C" w:rsidRDefault="004D448B">
            <w:pPr>
              <w:pStyle w:val="ConsPlusNormal"/>
              <w:rPr>
                <w:rFonts w:ascii="Times New Roman" w:hAnsi="Times New Roman" w:cs="Times New Roman"/>
                <w:color w:val="000000" w:themeColor="text1"/>
                <w:sz w:val="28"/>
                <w:szCs w:val="28"/>
              </w:rPr>
            </w:pPr>
          </w:p>
        </w:tc>
        <w:tc>
          <w:tcPr>
            <w:tcW w:w="664" w:type="dxa"/>
          </w:tcPr>
          <w:p w:rsidR="004D448B" w:rsidRPr="002F585C" w:rsidRDefault="004D448B">
            <w:pPr>
              <w:pStyle w:val="ConsPlusNormal"/>
              <w:rPr>
                <w:rFonts w:ascii="Times New Roman" w:hAnsi="Times New Roman" w:cs="Times New Roman"/>
                <w:color w:val="000000" w:themeColor="text1"/>
                <w:sz w:val="28"/>
                <w:szCs w:val="28"/>
              </w:rPr>
            </w:pPr>
          </w:p>
        </w:tc>
        <w:tc>
          <w:tcPr>
            <w:tcW w:w="1429" w:type="dxa"/>
          </w:tcPr>
          <w:p w:rsidR="004D448B" w:rsidRPr="002F585C" w:rsidRDefault="004D448B">
            <w:pPr>
              <w:pStyle w:val="ConsPlusNormal"/>
              <w:rPr>
                <w:rFonts w:ascii="Times New Roman" w:hAnsi="Times New Roman" w:cs="Times New Roman"/>
                <w:color w:val="000000" w:themeColor="text1"/>
                <w:sz w:val="28"/>
                <w:szCs w:val="28"/>
              </w:rPr>
            </w:pPr>
          </w:p>
        </w:tc>
        <w:tc>
          <w:tcPr>
            <w:tcW w:w="2059" w:type="dxa"/>
          </w:tcPr>
          <w:p w:rsidR="004D448B" w:rsidRPr="002F585C" w:rsidRDefault="004D448B">
            <w:pPr>
              <w:pStyle w:val="ConsPlusNormal"/>
              <w:rPr>
                <w:rFonts w:ascii="Times New Roman" w:hAnsi="Times New Roman" w:cs="Times New Roman"/>
                <w:color w:val="000000" w:themeColor="text1"/>
                <w:sz w:val="28"/>
                <w:szCs w:val="28"/>
              </w:rPr>
            </w:pPr>
          </w:p>
        </w:tc>
        <w:tc>
          <w:tcPr>
            <w:tcW w:w="1849" w:type="dxa"/>
          </w:tcPr>
          <w:p w:rsidR="004D448B" w:rsidRPr="002F585C" w:rsidRDefault="004D448B">
            <w:pPr>
              <w:pStyle w:val="ConsPlusNormal"/>
              <w:rPr>
                <w:rFonts w:ascii="Times New Roman" w:hAnsi="Times New Roman" w:cs="Times New Roman"/>
                <w:color w:val="000000" w:themeColor="text1"/>
                <w:sz w:val="28"/>
                <w:szCs w:val="28"/>
              </w:rPr>
            </w:pPr>
          </w:p>
        </w:tc>
        <w:tc>
          <w:tcPr>
            <w:tcW w:w="1849" w:type="dxa"/>
          </w:tcPr>
          <w:p w:rsidR="004D448B" w:rsidRPr="002F585C" w:rsidRDefault="004D448B">
            <w:pPr>
              <w:pStyle w:val="ConsPlusNormal"/>
              <w:rPr>
                <w:rFonts w:ascii="Times New Roman" w:hAnsi="Times New Roman" w:cs="Times New Roman"/>
                <w:color w:val="000000" w:themeColor="text1"/>
                <w:sz w:val="28"/>
                <w:szCs w:val="28"/>
              </w:rPr>
            </w:pPr>
          </w:p>
        </w:tc>
        <w:tc>
          <w:tcPr>
            <w:tcW w:w="1699" w:type="dxa"/>
          </w:tcPr>
          <w:p w:rsidR="004D448B" w:rsidRPr="002F585C" w:rsidRDefault="004D448B">
            <w:pPr>
              <w:pStyle w:val="ConsPlusNormal"/>
              <w:rPr>
                <w:rFonts w:ascii="Times New Roman" w:hAnsi="Times New Roman" w:cs="Times New Roman"/>
                <w:color w:val="000000" w:themeColor="text1"/>
                <w:sz w:val="28"/>
                <w:szCs w:val="28"/>
              </w:rPr>
            </w:pPr>
          </w:p>
        </w:tc>
        <w:tc>
          <w:tcPr>
            <w:tcW w:w="1234" w:type="dxa"/>
          </w:tcPr>
          <w:p w:rsidR="004D448B" w:rsidRPr="002F585C" w:rsidRDefault="004D448B">
            <w:pPr>
              <w:pStyle w:val="ConsPlusNormal"/>
              <w:rPr>
                <w:rFonts w:ascii="Times New Roman" w:hAnsi="Times New Roman" w:cs="Times New Roman"/>
                <w:color w:val="000000" w:themeColor="text1"/>
                <w:sz w:val="28"/>
                <w:szCs w:val="28"/>
              </w:rPr>
            </w:pPr>
          </w:p>
        </w:tc>
      </w:tr>
      <w:tr w:rsidR="002F585C" w:rsidRPr="002F585C">
        <w:tc>
          <w:tcPr>
            <w:tcW w:w="454" w:type="dxa"/>
          </w:tcPr>
          <w:p w:rsidR="004D448B" w:rsidRPr="002F585C" w:rsidRDefault="004D448B">
            <w:pPr>
              <w:pStyle w:val="ConsPlusNormal"/>
              <w:rPr>
                <w:rFonts w:ascii="Times New Roman" w:hAnsi="Times New Roman" w:cs="Times New Roman"/>
                <w:color w:val="000000" w:themeColor="text1"/>
                <w:sz w:val="28"/>
                <w:szCs w:val="28"/>
              </w:rPr>
            </w:pPr>
          </w:p>
        </w:tc>
        <w:tc>
          <w:tcPr>
            <w:tcW w:w="1234" w:type="dxa"/>
          </w:tcPr>
          <w:p w:rsidR="004D448B" w:rsidRPr="002F585C" w:rsidRDefault="004D448B">
            <w:pPr>
              <w:pStyle w:val="ConsPlusNormal"/>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ИТОГО</w:t>
            </w:r>
          </w:p>
        </w:tc>
        <w:tc>
          <w:tcPr>
            <w:tcW w:w="664"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х</w:t>
            </w:r>
          </w:p>
        </w:tc>
        <w:tc>
          <w:tcPr>
            <w:tcW w:w="1429"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х</w:t>
            </w:r>
          </w:p>
        </w:tc>
        <w:tc>
          <w:tcPr>
            <w:tcW w:w="2059"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х</w:t>
            </w:r>
          </w:p>
        </w:tc>
        <w:tc>
          <w:tcPr>
            <w:tcW w:w="1849"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х</w:t>
            </w:r>
          </w:p>
        </w:tc>
        <w:tc>
          <w:tcPr>
            <w:tcW w:w="1849"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х</w:t>
            </w:r>
          </w:p>
        </w:tc>
        <w:tc>
          <w:tcPr>
            <w:tcW w:w="1699"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х</w:t>
            </w:r>
          </w:p>
        </w:tc>
        <w:tc>
          <w:tcPr>
            <w:tcW w:w="1234" w:type="dxa"/>
          </w:tcPr>
          <w:p w:rsidR="004D448B" w:rsidRPr="002F585C" w:rsidRDefault="004D448B">
            <w:pPr>
              <w:pStyle w:val="ConsPlusNormal"/>
              <w:rPr>
                <w:rFonts w:ascii="Times New Roman" w:hAnsi="Times New Roman" w:cs="Times New Roman"/>
                <w:color w:val="000000" w:themeColor="text1"/>
                <w:sz w:val="28"/>
                <w:szCs w:val="28"/>
              </w:rPr>
            </w:pPr>
          </w:p>
        </w:tc>
      </w:tr>
    </w:tbl>
    <w:p w:rsidR="004D448B" w:rsidRPr="002F585C" w:rsidRDefault="004D448B">
      <w:pPr>
        <w:pStyle w:val="ConsPlusNormal"/>
        <w:rPr>
          <w:rFonts w:ascii="Times New Roman" w:hAnsi="Times New Roman" w:cs="Times New Roman"/>
          <w:color w:val="000000" w:themeColor="text1"/>
          <w:sz w:val="28"/>
          <w:szCs w:val="28"/>
        </w:rPr>
        <w:sectPr w:rsidR="004D448B" w:rsidRPr="002F585C">
          <w:pgSz w:w="16838" w:h="11905" w:orient="landscape"/>
          <w:pgMar w:top="1701" w:right="1134" w:bottom="850" w:left="1134" w:header="0" w:footer="0" w:gutter="0"/>
          <w:cols w:space="720"/>
          <w:titlePg/>
        </w:sect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   -   возмещению   подлежат   </w:t>
      </w:r>
      <w:proofErr w:type="gramStart"/>
      <w:r w:rsidRPr="002F585C">
        <w:rPr>
          <w:rFonts w:ascii="Times New Roman" w:hAnsi="Times New Roman" w:cs="Times New Roman"/>
          <w:color w:val="000000" w:themeColor="text1"/>
          <w:sz w:val="28"/>
          <w:szCs w:val="28"/>
        </w:rPr>
        <w:t xml:space="preserve">затраты,   </w:t>
      </w:r>
      <w:proofErr w:type="gramEnd"/>
      <w:r w:rsidRPr="002F585C">
        <w:rPr>
          <w:rFonts w:ascii="Times New Roman" w:hAnsi="Times New Roman" w:cs="Times New Roman"/>
          <w:color w:val="000000" w:themeColor="text1"/>
          <w:sz w:val="28"/>
          <w:szCs w:val="28"/>
        </w:rPr>
        <w:t>понесенные  с  января  года,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предшествующего году предоставления субсидий, по август года предоставления</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субсидий.</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2   -   максимальный   </w:t>
      </w:r>
      <w:proofErr w:type="gramStart"/>
      <w:r w:rsidRPr="002F585C">
        <w:rPr>
          <w:rFonts w:ascii="Times New Roman" w:hAnsi="Times New Roman" w:cs="Times New Roman"/>
          <w:color w:val="000000" w:themeColor="text1"/>
          <w:sz w:val="28"/>
          <w:szCs w:val="28"/>
        </w:rPr>
        <w:t>размер  субсидии</w:t>
      </w:r>
      <w:proofErr w:type="gramEnd"/>
      <w:r w:rsidRPr="002F585C">
        <w:rPr>
          <w:rFonts w:ascii="Times New Roman" w:hAnsi="Times New Roman" w:cs="Times New Roman"/>
          <w:color w:val="000000" w:themeColor="text1"/>
          <w:sz w:val="28"/>
          <w:szCs w:val="28"/>
        </w:rPr>
        <w:t xml:space="preserve">  в  месяц  на  одного  молодого</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специалиста, студента составляет:</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120,</w:t>
      </w:r>
      <w:proofErr w:type="gramStart"/>
      <w:r w:rsidRPr="002F585C">
        <w:rPr>
          <w:rFonts w:ascii="Times New Roman" w:hAnsi="Times New Roman" w:cs="Times New Roman"/>
          <w:color w:val="000000" w:themeColor="text1"/>
          <w:sz w:val="28"/>
          <w:szCs w:val="28"/>
        </w:rPr>
        <w:t>0  тыс.</w:t>
      </w:r>
      <w:proofErr w:type="gramEnd"/>
      <w:r w:rsidRPr="002F585C">
        <w:rPr>
          <w:rFonts w:ascii="Times New Roman" w:hAnsi="Times New Roman" w:cs="Times New Roman"/>
          <w:color w:val="000000" w:themeColor="text1"/>
          <w:sz w:val="28"/>
          <w:szCs w:val="28"/>
        </w:rPr>
        <w:t xml:space="preserve"> рублей для участников отбора, осуществляющих деятельность в</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районах  Крайнего</w:t>
      </w:r>
      <w:proofErr w:type="gramEnd"/>
      <w:r w:rsidRPr="002F585C">
        <w:rPr>
          <w:rFonts w:ascii="Times New Roman" w:hAnsi="Times New Roman" w:cs="Times New Roman"/>
          <w:color w:val="000000" w:themeColor="text1"/>
          <w:sz w:val="28"/>
          <w:szCs w:val="28"/>
        </w:rPr>
        <w:t xml:space="preserve">  Севера  и  местностях,  приравненных  к районам Крайнего</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Севера,  перечень</w:t>
      </w:r>
      <w:proofErr w:type="gramEnd"/>
      <w:r w:rsidRPr="002F585C">
        <w:rPr>
          <w:rFonts w:ascii="Times New Roman" w:hAnsi="Times New Roman" w:cs="Times New Roman"/>
          <w:color w:val="000000" w:themeColor="text1"/>
          <w:sz w:val="28"/>
          <w:szCs w:val="28"/>
        </w:rPr>
        <w:t xml:space="preserve"> которых утвержден Постановлением Правительства Российской</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Федерации  от</w:t>
      </w:r>
      <w:proofErr w:type="gramEnd"/>
      <w:r w:rsidRPr="002F585C">
        <w:rPr>
          <w:rFonts w:ascii="Times New Roman" w:hAnsi="Times New Roman" w:cs="Times New Roman"/>
          <w:color w:val="000000" w:themeColor="text1"/>
          <w:sz w:val="28"/>
          <w:szCs w:val="28"/>
        </w:rPr>
        <w:t xml:space="preserve">  16.11.2021  N  1946 "Об утверждении перечня районов Крайнего</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Севера  и</w:t>
      </w:r>
      <w:proofErr w:type="gramEnd"/>
      <w:r w:rsidRPr="002F585C">
        <w:rPr>
          <w:rFonts w:ascii="Times New Roman" w:hAnsi="Times New Roman" w:cs="Times New Roman"/>
          <w:color w:val="000000" w:themeColor="text1"/>
          <w:sz w:val="28"/>
          <w:szCs w:val="28"/>
        </w:rPr>
        <w:t xml:space="preserve">  местностей,  приравненных  к  районам  Крайнего  Севера, в целях</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предоставления государственных гарантий и компенсаций для лиц, работающих и</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проживающих  в</w:t>
      </w:r>
      <w:proofErr w:type="gramEnd"/>
      <w:r w:rsidRPr="002F585C">
        <w:rPr>
          <w:rFonts w:ascii="Times New Roman" w:hAnsi="Times New Roman" w:cs="Times New Roman"/>
          <w:color w:val="000000" w:themeColor="text1"/>
          <w:sz w:val="28"/>
          <w:szCs w:val="28"/>
        </w:rPr>
        <w:t xml:space="preserve">  этих  районах  и  местностях,  признании  утратившими  силу</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некоторых   актов   Правительства   </w:t>
      </w:r>
      <w:proofErr w:type="gramStart"/>
      <w:r w:rsidRPr="002F585C">
        <w:rPr>
          <w:rFonts w:ascii="Times New Roman" w:hAnsi="Times New Roman" w:cs="Times New Roman"/>
          <w:color w:val="000000" w:themeColor="text1"/>
          <w:sz w:val="28"/>
          <w:szCs w:val="28"/>
        </w:rPr>
        <w:t>Российской  Федерации</w:t>
      </w:r>
      <w:proofErr w:type="gramEnd"/>
      <w:r w:rsidRPr="002F585C">
        <w:rPr>
          <w:rFonts w:ascii="Times New Roman" w:hAnsi="Times New Roman" w:cs="Times New Roman"/>
          <w:color w:val="000000" w:themeColor="text1"/>
          <w:sz w:val="28"/>
          <w:szCs w:val="28"/>
        </w:rPr>
        <w:t xml:space="preserve">  и  признании  не</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действующими  на</w:t>
      </w:r>
      <w:proofErr w:type="gramEnd"/>
      <w:r w:rsidRPr="002F585C">
        <w:rPr>
          <w:rFonts w:ascii="Times New Roman" w:hAnsi="Times New Roman" w:cs="Times New Roman"/>
          <w:color w:val="000000" w:themeColor="text1"/>
          <w:sz w:val="28"/>
          <w:szCs w:val="28"/>
        </w:rPr>
        <w:t xml:space="preserve">  территории  Российской  Федерации  некоторых актов Совета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Министров СССР" (далее - Постановление N 1946);</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100,</w:t>
      </w:r>
      <w:proofErr w:type="gramStart"/>
      <w:r w:rsidRPr="002F585C">
        <w:rPr>
          <w:rFonts w:ascii="Times New Roman" w:hAnsi="Times New Roman" w:cs="Times New Roman"/>
          <w:color w:val="000000" w:themeColor="text1"/>
          <w:sz w:val="28"/>
          <w:szCs w:val="28"/>
        </w:rPr>
        <w:t>0  тыс.</w:t>
      </w:r>
      <w:proofErr w:type="gramEnd"/>
      <w:r w:rsidRPr="002F585C">
        <w:rPr>
          <w:rFonts w:ascii="Times New Roman" w:hAnsi="Times New Roman" w:cs="Times New Roman"/>
          <w:color w:val="000000" w:themeColor="text1"/>
          <w:sz w:val="28"/>
          <w:szCs w:val="28"/>
        </w:rPr>
        <w:t xml:space="preserve"> рублей для участников отбора, осуществляющих деятельность в</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остальных  районах</w:t>
      </w:r>
      <w:proofErr w:type="gramEnd"/>
      <w:r w:rsidRPr="002F585C">
        <w:rPr>
          <w:rFonts w:ascii="Times New Roman" w:hAnsi="Times New Roman" w:cs="Times New Roman"/>
          <w:color w:val="000000" w:themeColor="text1"/>
          <w:sz w:val="28"/>
          <w:szCs w:val="28"/>
        </w:rPr>
        <w:t xml:space="preserve">  (округах)  Красноярского  края, не отнесенных к районам</w:t>
      </w:r>
    </w:p>
    <w:p w:rsidR="004D448B" w:rsidRPr="002F585C" w:rsidRDefault="004D448B">
      <w:pPr>
        <w:pStyle w:val="ConsPlusNonformat"/>
        <w:jc w:val="both"/>
        <w:rPr>
          <w:rFonts w:ascii="Times New Roman" w:hAnsi="Times New Roman" w:cs="Times New Roman"/>
          <w:color w:val="000000" w:themeColor="text1"/>
          <w:sz w:val="28"/>
          <w:szCs w:val="28"/>
        </w:rPr>
      </w:pPr>
      <w:proofErr w:type="gramStart"/>
      <w:r w:rsidRPr="002F585C">
        <w:rPr>
          <w:rFonts w:ascii="Times New Roman" w:hAnsi="Times New Roman" w:cs="Times New Roman"/>
          <w:color w:val="000000" w:themeColor="text1"/>
          <w:sz w:val="28"/>
          <w:szCs w:val="28"/>
        </w:rPr>
        <w:t>Крайнего  Севера</w:t>
      </w:r>
      <w:proofErr w:type="gramEnd"/>
      <w:r w:rsidRPr="002F585C">
        <w:rPr>
          <w:rFonts w:ascii="Times New Roman" w:hAnsi="Times New Roman" w:cs="Times New Roman"/>
          <w:color w:val="000000" w:themeColor="text1"/>
          <w:sz w:val="28"/>
          <w:szCs w:val="28"/>
        </w:rPr>
        <w:t xml:space="preserve">  и  местностям,  приравненным  к  районам Крайнего Севера,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перечень которых утвержден Постановлением N 1946.</w:t>
      </w:r>
    </w:p>
    <w:p w:rsidR="004D448B" w:rsidRPr="002F585C" w:rsidRDefault="004D448B">
      <w:pPr>
        <w:pStyle w:val="ConsPlusNonformat"/>
        <w:jc w:val="both"/>
        <w:rPr>
          <w:rFonts w:ascii="Times New Roman" w:hAnsi="Times New Roman" w:cs="Times New Roman"/>
          <w:color w:val="000000" w:themeColor="text1"/>
          <w:sz w:val="28"/>
          <w:szCs w:val="28"/>
        </w:rPr>
      </w:pP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Участник отбора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или лицо, уполномоченное им    _____________    ___________________________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w:t>
      </w:r>
      <w:proofErr w:type="gramStart"/>
      <w:r w:rsidRPr="002F585C">
        <w:rPr>
          <w:rFonts w:ascii="Times New Roman" w:hAnsi="Times New Roman" w:cs="Times New Roman"/>
          <w:color w:val="000000" w:themeColor="text1"/>
          <w:sz w:val="28"/>
          <w:szCs w:val="28"/>
        </w:rPr>
        <w:t xml:space="preserve">подпись)   </w:t>
      </w:r>
      <w:proofErr w:type="gramEnd"/>
      <w:r w:rsidRPr="002F585C">
        <w:rPr>
          <w:rFonts w:ascii="Times New Roman" w:hAnsi="Times New Roman" w:cs="Times New Roman"/>
          <w:color w:val="000000" w:themeColor="text1"/>
          <w:sz w:val="28"/>
          <w:szCs w:val="28"/>
        </w:rPr>
        <w:t xml:space="preserve">      (расшифровка подписи)</w:t>
      </w:r>
    </w:p>
    <w:p w:rsidR="004D448B" w:rsidRPr="002F585C" w:rsidRDefault="004D448B">
      <w:pPr>
        <w:pStyle w:val="ConsPlusNonformat"/>
        <w:jc w:val="both"/>
        <w:rPr>
          <w:rFonts w:ascii="Times New Roman" w:hAnsi="Times New Roman" w:cs="Times New Roman"/>
          <w:color w:val="000000" w:themeColor="text1"/>
          <w:sz w:val="28"/>
          <w:szCs w:val="28"/>
        </w:rPr>
      </w:pP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Электронная подпись</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"__" __________ 20__ г.</w:t>
      </w:r>
    </w:p>
    <w:p w:rsidR="004D448B" w:rsidRPr="002F585C" w:rsidRDefault="004D448B">
      <w:pPr>
        <w:pStyle w:val="ConsPlusNormal"/>
        <w:ind w:firstLine="540"/>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w:t>
      </w:r>
    </w:p>
    <w:p w:rsidR="004D448B" w:rsidRPr="002F585C" w:rsidRDefault="004D448B">
      <w:pPr>
        <w:pStyle w:val="ConsPlusNormal"/>
        <w:spacing w:before="220"/>
        <w:ind w:firstLine="540"/>
        <w:jc w:val="both"/>
        <w:rPr>
          <w:rFonts w:ascii="Times New Roman" w:hAnsi="Times New Roman" w:cs="Times New Roman"/>
          <w:color w:val="000000" w:themeColor="text1"/>
          <w:sz w:val="28"/>
          <w:szCs w:val="28"/>
        </w:rPr>
      </w:pPr>
      <w:bookmarkStart w:id="50" w:name="P593"/>
      <w:bookmarkEnd w:id="50"/>
      <w:r w:rsidRPr="002F585C">
        <w:rPr>
          <w:rFonts w:ascii="Times New Roman" w:hAnsi="Times New Roman" w:cs="Times New Roman"/>
          <w:color w:val="000000" w:themeColor="text1"/>
          <w:sz w:val="28"/>
          <w:szCs w:val="28"/>
        </w:rPr>
        <w:t>&lt;1&gt; Наименование муниципального района, муниципального округа, городского округа.</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right"/>
        <w:outlineLvl w:val="1"/>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Приложение N 3</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к Порядку</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предоставления субсидий сельскохозяйственным</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товаропроизводителям, вновь созданным</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сельскохозяйственным товаропроизводителям</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на возмещение части затрат, связанных</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 выплатой заработной платы молодому</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специалисту, студентам в случае</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их трудоустройства по срочному трудовому</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договору в период прохождения практической</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подготовки, и проведения отбора</w:t>
      </w:r>
    </w:p>
    <w:p w:rsidR="004D448B" w:rsidRPr="002F585C" w:rsidRDefault="004D448B">
      <w:pPr>
        <w:pStyle w:val="ConsPlusNormal"/>
        <w:jc w:val="right"/>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получателей указанных субсидий</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center"/>
        <w:rPr>
          <w:rFonts w:ascii="Times New Roman" w:hAnsi="Times New Roman" w:cs="Times New Roman"/>
          <w:color w:val="000000" w:themeColor="text1"/>
          <w:sz w:val="28"/>
          <w:szCs w:val="28"/>
        </w:rPr>
      </w:pPr>
      <w:bookmarkStart w:id="51" w:name="P612"/>
      <w:bookmarkEnd w:id="51"/>
      <w:r w:rsidRPr="002F585C">
        <w:rPr>
          <w:rFonts w:ascii="Times New Roman" w:hAnsi="Times New Roman" w:cs="Times New Roman"/>
          <w:color w:val="000000" w:themeColor="text1"/>
          <w:sz w:val="28"/>
          <w:szCs w:val="28"/>
        </w:rPr>
        <w:t>Сводная справка-расчет</w:t>
      </w:r>
    </w:p>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субсидий сельскохозяйственным товаропроизводителям, вновь</w:t>
      </w:r>
    </w:p>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созданным сельскохозяйственным товаропроизводителям</w:t>
      </w:r>
    </w:p>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на возмещение части затрат, связанных с выплатой заработной</w:t>
      </w:r>
    </w:p>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платы молодому специалисту, студентам в случае их</w:t>
      </w:r>
    </w:p>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трудоустройства по срочному трудовому договору в период</w:t>
      </w:r>
    </w:p>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прохождения практической подготовки</w:t>
      </w:r>
    </w:p>
    <w:p w:rsidR="004D448B" w:rsidRPr="002F585C" w:rsidRDefault="004D448B">
      <w:pPr>
        <w:pStyle w:val="ConsPlusNormal"/>
        <w:jc w:val="both"/>
        <w:rPr>
          <w:rFonts w:ascii="Times New Roman" w:hAnsi="Times New Roman" w:cs="Times New Roman"/>
          <w:color w:val="000000" w:themeColor="text1"/>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3005"/>
        <w:gridCol w:w="2154"/>
        <w:gridCol w:w="1757"/>
        <w:gridCol w:w="1644"/>
      </w:tblGrid>
      <w:tr w:rsidR="002F585C" w:rsidRPr="002F585C">
        <w:tc>
          <w:tcPr>
            <w:tcW w:w="510"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N п/п</w:t>
            </w:r>
          </w:p>
        </w:tc>
        <w:tc>
          <w:tcPr>
            <w:tcW w:w="3005"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Наименование муниципального района, муниципального округа, городского округа Красноярского края</w:t>
            </w:r>
          </w:p>
        </w:tc>
        <w:tc>
          <w:tcPr>
            <w:tcW w:w="2154"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Наименование получателя субсидии</w:t>
            </w:r>
          </w:p>
        </w:tc>
        <w:tc>
          <w:tcPr>
            <w:tcW w:w="1757"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ФИО молодого специалиста, студента</w:t>
            </w:r>
          </w:p>
        </w:tc>
        <w:tc>
          <w:tcPr>
            <w:tcW w:w="1644"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Расчетный размер субсидии, руб.</w:t>
            </w:r>
          </w:p>
        </w:tc>
      </w:tr>
      <w:tr w:rsidR="002F585C" w:rsidRPr="002F585C">
        <w:tc>
          <w:tcPr>
            <w:tcW w:w="510"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w:t>
            </w:r>
          </w:p>
        </w:tc>
        <w:tc>
          <w:tcPr>
            <w:tcW w:w="3005"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w:t>
            </w:r>
          </w:p>
        </w:tc>
        <w:tc>
          <w:tcPr>
            <w:tcW w:w="2154"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3</w:t>
            </w:r>
          </w:p>
        </w:tc>
        <w:tc>
          <w:tcPr>
            <w:tcW w:w="1757"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4</w:t>
            </w:r>
          </w:p>
        </w:tc>
        <w:tc>
          <w:tcPr>
            <w:tcW w:w="1644"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5</w:t>
            </w:r>
          </w:p>
        </w:tc>
      </w:tr>
      <w:tr w:rsidR="002F585C" w:rsidRPr="002F585C">
        <w:tc>
          <w:tcPr>
            <w:tcW w:w="510" w:type="dxa"/>
          </w:tcPr>
          <w:p w:rsidR="004D448B" w:rsidRPr="002F585C" w:rsidRDefault="004D448B">
            <w:pPr>
              <w:pStyle w:val="ConsPlusNormal"/>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1</w:t>
            </w:r>
          </w:p>
        </w:tc>
        <w:tc>
          <w:tcPr>
            <w:tcW w:w="3005" w:type="dxa"/>
          </w:tcPr>
          <w:p w:rsidR="004D448B" w:rsidRPr="002F585C" w:rsidRDefault="004D448B">
            <w:pPr>
              <w:pStyle w:val="ConsPlusNormal"/>
              <w:rPr>
                <w:rFonts w:ascii="Times New Roman" w:hAnsi="Times New Roman" w:cs="Times New Roman"/>
                <w:color w:val="000000" w:themeColor="text1"/>
                <w:sz w:val="28"/>
                <w:szCs w:val="28"/>
              </w:rPr>
            </w:pPr>
          </w:p>
        </w:tc>
        <w:tc>
          <w:tcPr>
            <w:tcW w:w="2154" w:type="dxa"/>
          </w:tcPr>
          <w:p w:rsidR="004D448B" w:rsidRPr="002F585C" w:rsidRDefault="004D448B">
            <w:pPr>
              <w:pStyle w:val="ConsPlusNormal"/>
              <w:rPr>
                <w:rFonts w:ascii="Times New Roman" w:hAnsi="Times New Roman" w:cs="Times New Roman"/>
                <w:color w:val="000000" w:themeColor="text1"/>
                <w:sz w:val="28"/>
                <w:szCs w:val="28"/>
              </w:rPr>
            </w:pPr>
          </w:p>
        </w:tc>
        <w:tc>
          <w:tcPr>
            <w:tcW w:w="1757" w:type="dxa"/>
          </w:tcPr>
          <w:p w:rsidR="004D448B" w:rsidRPr="002F585C" w:rsidRDefault="004D448B">
            <w:pPr>
              <w:pStyle w:val="ConsPlusNormal"/>
              <w:rPr>
                <w:rFonts w:ascii="Times New Roman" w:hAnsi="Times New Roman" w:cs="Times New Roman"/>
                <w:color w:val="000000" w:themeColor="text1"/>
                <w:sz w:val="28"/>
                <w:szCs w:val="28"/>
              </w:rPr>
            </w:pPr>
          </w:p>
        </w:tc>
        <w:tc>
          <w:tcPr>
            <w:tcW w:w="1644" w:type="dxa"/>
          </w:tcPr>
          <w:p w:rsidR="004D448B" w:rsidRPr="002F585C" w:rsidRDefault="004D448B">
            <w:pPr>
              <w:pStyle w:val="ConsPlusNormal"/>
              <w:rPr>
                <w:rFonts w:ascii="Times New Roman" w:hAnsi="Times New Roman" w:cs="Times New Roman"/>
                <w:color w:val="000000" w:themeColor="text1"/>
                <w:sz w:val="28"/>
                <w:szCs w:val="28"/>
              </w:rPr>
            </w:pPr>
          </w:p>
        </w:tc>
      </w:tr>
      <w:tr w:rsidR="002F585C" w:rsidRPr="002F585C">
        <w:tc>
          <w:tcPr>
            <w:tcW w:w="510" w:type="dxa"/>
          </w:tcPr>
          <w:p w:rsidR="004D448B" w:rsidRPr="002F585C" w:rsidRDefault="004D448B">
            <w:pPr>
              <w:pStyle w:val="ConsPlusNormal"/>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2</w:t>
            </w:r>
          </w:p>
        </w:tc>
        <w:tc>
          <w:tcPr>
            <w:tcW w:w="3005" w:type="dxa"/>
          </w:tcPr>
          <w:p w:rsidR="004D448B" w:rsidRPr="002F585C" w:rsidRDefault="004D448B">
            <w:pPr>
              <w:pStyle w:val="ConsPlusNormal"/>
              <w:rPr>
                <w:rFonts w:ascii="Times New Roman" w:hAnsi="Times New Roman" w:cs="Times New Roman"/>
                <w:color w:val="000000" w:themeColor="text1"/>
                <w:sz w:val="28"/>
                <w:szCs w:val="28"/>
              </w:rPr>
            </w:pPr>
          </w:p>
        </w:tc>
        <w:tc>
          <w:tcPr>
            <w:tcW w:w="2154" w:type="dxa"/>
          </w:tcPr>
          <w:p w:rsidR="004D448B" w:rsidRPr="002F585C" w:rsidRDefault="004D448B">
            <w:pPr>
              <w:pStyle w:val="ConsPlusNormal"/>
              <w:rPr>
                <w:rFonts w:ascii="Times New Roman" w:hAnsi="Times New Roman" w:cs="Times New Roman"/>
                <w:color w:val="000000" w:themeColor="text1"/>
                <w:sz w:val="28"/>
                <w:szCs w:val="28"/>
              </w:rPr>
            </w:pPr>
          </w:p>
        </w:tc>
        <w:tc>
          <w:tcPr>
            <w:tcW w:w="1757" w:type="dxa"/>
          </w:tcPr>
          <w:p w:rsidR="004D448B" w:rsidRPr="002F585C" w:rsidRDefault="004D448B">
            <w:pPr>
              <w:pStyle w:val="ConsPlusNormal"/>
              <w:rPr>
                <w:rFonts w:ascii="Times New Roman" w:hAnsi="Times New Roman" w:cs="Times New Roman"/>
                <w:color w:val="000000" w:themeColor="text1"/>
                <w:sz w:val="28"/>
                <w:szCs w:val="28"/>
              </w:rPr>
            </w:pPr>
          </w:p>
        </w:tc>
        <w:tc>
          <w:tcPr>
            <w:tcW w:w="1644" w:type="dxa"/>
          </w:tcPr>
          <w:p w:rsidR="004D448B" w:rsidRPr="002F585C" w:rsidRDefault="004D448B">
            <w:pPr>
              <w:pStyle w:val="ConsPlusNormal"/>
              <w:rPr>
                <w:rFonts w:ascii="Times New Roman" w:hAnsi="Times New Roman" w:cs="Times New Roman"/>
                <w:color w:val="000000" w:themeColor="text1"/>
                <w:sz w:val="28"/>
                <w:szCs w:val="28"/>
              </w:rPr>
            </w:pPr>
          </w:p>
        </w:tc>
      </w:tr>
      <w:tr w:rsidR="004D448B" w:rsidRPr="002F585C">
        <w:tc>
          <w:tcPr>
            <w:tcW w:w="510" w:type="dxa"/>
          </w:tcPr>
          <w:p w:rsidR="004D448B" w:rsidRPr="002F585C" w:rsidRDefault="004D448B">
            <w:pPr>
              <w:pStyle w:val="ConsPlusNormal"/>
              <w:rPr>
                <w:rFonts w:ascii="Times New Roman" w:hAnsi="Times New Roman" w:cs="Times New Roman"/>
                <w:color w:val="000000" w:themeColor="text1"/>
                <w:sz w:val="28"/>
                <w:szCs w:val="28"/>
              </w:rPr>
            </w:pPr>
          </w:p>
        </w:tc>
        <w:tc>
          <w:tcPr>
            <w:tcW w:w="3005" w:type="dxa"/>
          </w:tcPr>
          <w:p w:rsidR="004D448B" w:rsidRPr="002F585C" w:rsidRDefault="004D448B">
            <w:pPr>
              <w:pStyle w:val="ConsPlusNormal"/>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ИТОГО</w:t>
            </w:r>
          </w:p>
        </w:tc>
        <w:tc>
          <w:tcPr>
            <w:tcW w:w="2154"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х</w:t>
            </w:r>
          </w:p>
        </w:tc>
        <w:tc>
          <w:tcPr>
            <w:tcW w:w="1757" w:type="dxa"/>
          </w:tcPr>
          <w:p w:rsidR="004D448B" w:rsidRPr="002F585C" w:rsidRDefault="004D448B">
            <w:pPr>
              <w:pStyle w:val="ConsPlusNormal"/>
              <w:jc w:val="center"/>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х</w:t>
            </w:r>
          </w:p>
        </w:tc>
        <w:tc>
          <w:tcPr>
            <w:tcW w:w="1644" w:type="dxa"/>
          </w:tcPr>
          <w:p w:rsidR="004D448B" w:rsidRPr="002F585C" w:rsidRDefault="004D448B">
            <w:pPr>
              <w:pStyle w:val="ConsPlusNormal"/>
              <w:rPr>
                <w:rFonts w:ascii="Times New Roman" w:hAnsi="Times New Roman" w:cs="Times New Roman"/>
                <w:color w:val="000000" w:themeColor="text1"/>
                <w:sz w:val="28"/>
                <w:szCs w:val="28"/>
              </w:rPr>
            </w:pPr>
          </w:p>
        </w:tc>
      </w:tr>
    </w:tbl>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Министр сельского хозяйства</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Красноярского края</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или лицо, уполномоченное им         _________    __________________________</w:t>
      </w:r>
    </w:p>
    <w:p w:rsidR="004D448B" w:rsidRPr="002F585C" w:rsidRDefault="004D448B">
      <w:pPr>
        <w:pStyle w:val="ConsPlusNonformat"/>
        <w:jc w:val="both"/>
        <w:rPr>
          <w:rFonts w:ascii="Times New Roman" w:hAnsi="Times New Roman" w:cs="Times New Roman"/>
          <w:color w:val="000000" w:themeColor="text1"/>
          <w:sz w:val="28"/>
          <w:szCs w:val="28"/>
        </w:rPr>
      </w:pPr>
      <w:r w:rsidRPr="002F585C">
        <w:rPr>
          <w:rFonts w:ascii="Times New Roman" w:hAnsi="Times New Roman" w:cs="Times New Roman"/>
          <w:color w:val="000000" w:themeColor="text1"/>
          <w:sz w:val="28"/>
          <w:szCs w:val="28"/>
        </w:rPr>
        <w:t xml:space="preserve">                                    (</w:t>
      </w:r>
      <w:proofErr w:type="gramStart"/>
      <w:r w:rsidRPr="002F585C">
        <w:rPr>
          <w:rFonts w:ascii="Times New Roman" w:hAnsi="Times New Roman" w:cs="Times New Roman"/>
          <w:color w:val="000000" w:themeColor="text1"/>
          <w:sz w:val="28"/>
          <w:szCs w:val="28"/>
        </w:rPr>
        <w:t xml:space="preserve">подпись)   </w:t>
      </w:r>
      <w:proofErr w:type="gramEnd"/>
      <w:r w:rsidRPr="002F585C">
        <w:rPr>
          <w:rFonts w:ascii="Times New Roman" w:hAnsi="Times New Roman" w:cs="Times New Roman"/>
          <w:color w:val="000000" w:themeColor="text1"/>
          <w:sz w:val="28"/>
          <w:szCs w:val="28"/>
        </w:rPr>
        <w:t xml:space="preserve">      (И.О. Фамилия)</w:t>
      </w: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jc w:val="both"/>
        <w:rPr>
          <w:rFonts w:ascii="Times New Roman" w:hAnsi="Times New Roman" w:cs="Times New Roman"/>
          <w:color w:val="000000" w:themeColor="text1"/>
          <w:sz w:val="28"/>
          <w:szCs w:val="28"/>
        </w:rPr>
      </w:pPr>
    </w:p>
    <w:p w:rsidR="004D448B" w:rsidRPr="002F585C" w:rsidRDefault="004D448B">
      <w:pPr>
        <w:pStyle w:val="ConsPlusNormal"/>
        <w:pBdr>
          <w:bottom w:val="single" w:sz="6" w:space="0" w:color="auto"/>
        </w:pBdr>
        <w:spacing w:before="100" w:after="100"/>
        <w:jc w:val="both"/>
        <w:rPr>
          <w:rFonts w:ascii="Times New Roman" w:hAnsi="Times New Roman" w:cs="Times New Roman"/>
          <w:color w:val="000000" w:themeColor="text1"/>
          <w:sz w:val="28"/>
          <w:szCs w:val="28"/>
        </w:rPr>
      </w:pPr>
    </w:p>
    <w:p w:rsidR="00B02A22" w:rsidRPr="002F585C" w:rsidRDefault="00B02A22">
      <w:pPr>
        <w:rPr>
          <w:rFonts w:ascii="Times New Roman" w:hAnsi="Times New Roman" w:cs="Times New Roman"/>
          <w:color w:val="000000" w:themeColor="text1"/>
          <w:sz w:val="28"/>
          <w:szCs w:val="28"/>
        </w:rPr>
      </w:pPr>
    </w:p>
    <w:sectPr w:rsidR="00B02A22" w:rsidRPr="002F585C" w:rsidSect="008E494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altName w:val="Times New Roman PSMT"/>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448B"/>
    <w:rsid w:val="002F585C"/>
    <w:rsid w:val="003F5586"/>
    <w:rsid w:val="004D448B"/>
    <w:rsid w:val="00B02A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A9E32F1-836E-4F66-80BF-BD65C7085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02A2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D44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4D44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4D448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4D448B"/>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4D448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4D448B"/>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4D448B"/>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4D448B"/>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36</Pages>
  <Words>10856</Words>
  <Characters>61885</Characters>
  <Application>Microsoft Office Word</Application>
  <DocSecurity>0</DocSecurity>
  <Lines>515</Lines>
  <Paragraphs>145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72596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kunickiy</dc:creator>
  <cp:lastModifiedBy>Куницкий Вячеслав Викторович</cp:lastModifiedBy>
  <cp:revision>2</cp:revision>
  <dcterms:created xsi:type="dcterms:W3CDTF">2026-03-04T07:37:00Z</dcterms:created>
  <dcterms:modified xsi:type="dcterms:W3CDTF">2026-03-04T07:37:00Z</dcterms:modified>
</cp:coreProperties>
</file>